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D11FA" w14:textId="53C11329" w:rsidR="00EA1CD8" w:rsidRDefault="0010240D" w:rsidP="00EA1CD8">
      <w:pPr>
        <w:spacing w:line="600" w:lineRule="exact"/>
        <w:jc w:val="center"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 w:hint="eastAsia"/>
          <w:b/>
          <w:sz w:val="36"/>
          <w:szCs w:val="36"/>
        </w:rPr>
        <w:t>11</w:t>
      </w:r>
      <w:r w:rsidR="00842976">
        <w:rPr>
          <w:rFonts w:ascii="標楷體" w:eastAsia="標楷體" w:hAnsi="標楷體" w:hint="eastAsia"/>
          <w:b/>
          <w:sz w:val="36"/>
          <w:szCs w:val="36"/>
        </w:rPr>
        <w:t>4</w:t>
      </w:r>
      <w:r w:rsidR="00EA1CD8" w:rsidRPr="00927114">
        <w:rPr>
          <w:rFonts w:ascii="標楷體" w:eastAsia="標楷體" w:hAnsi="標楷體" w:hint="eastAsia"/>
          <w:b/>
          <w:sz w:val="36"/>
          <w:szCs w:val="36"/>
        </w:rPr>
        <w:t>年度</w:t>
      </w:r>
      <w:r w:rsidR="00EA1CD8">
        <w:rPr>
          <w:rFonts w:ascii="標楷體" w:eastAsia="標楷體" w:hAnsi="標楷體" w:hint="eastAsia"/>
          <w:b/>
          <w:sz w:val="36"/>
          <w:szCs w:val="36"/>
        </w:rPr>
        <w:t>臺</w:t>
      </w:r>
      <w:r w:rsidR="00EA1CD8" w:rsidRPr="00927114">
        <w:rPr>
          <w:rFonts w:ascii="標楷體" w:eastAsia="標楷體" w:hAnsi="標楷體" w:hint="eastAsia"/>
          <w:b/>
          <w:sz w:val="36"/>
          <w:szCs w:val="36"/>
        </w:rPr>
        <w:t>中市精品咖啡評鑑</w:t>
      </w:r>
      <w:r w:rsidR="00EA1CD8">
        <w:rPr>
          <w:rFonts w:ascii="標楷體" w:eastAsia="標楷體" w:hAnsi="標楷體" w:hint="eastAsia"/>
          <w:b/>
          <w:sz w:val="36"/>
          <w:szCs w:val="36"/>
        </w:rPr>
        <w:t>活動</w:t>
      </w:r>
      <w:r w:rsidR="00EA1CD8" w:rsidRPr="009957AF">
        <w:rPr>
          <w:rFonts w:ascii="標楷體" w:eastAsia="標楷體" w:hAnsi="標楷體" w:hint="eastAsia"/>
          <w:b/>
          <w:sz w:val="36"/>
          <w:szCs w:val="36"/>
        </w:rPr>
        <w:t>簡章</w:t>
      </w:r>
    </w:p>
    <w:p w14:paraId="2B377BDD" w14:textId="77777777" w:rsidR="00EA1CD8" w:rsidRPr="00D344D5" w:rsidRDefault="00EA1CD8" w:rsidP="00EA1CD8">
      <w:pPr>
        <w:spacing w:line="0" w:lineRule="atLeast"/>
        <w:jc w:val="center"/>
        <w:rPr>
          <w:rFonts w:ascii="標楷體" w:eastAsia="標楷體" w:hAnsi="標楷體"/>
          <w:b/>
          <w:sz w:val="16"/>
          <w:szCs w:val="16"/>
        </w:rPr>
      </w:pPr>
    </w:p>
    <w:p w14:paraId="1EC3F816" w14:textId="77777777" w:rsidR="008D620C" w:rsidRDefault="00EA1CD8" w:rsidP="00EA1CD8">
      <w:pPr>
        <w:pStyle w:val="a3"/>
        <w:numPr>
          <w:ilvl w:val="0"/>
          <w:numId w:val="13"/>
        </w:numPr>
        <w:spacing w:line="60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492EA4">
        <w:rPr>
          <w:rFonts w:ascii="標楷體" w:eastAsia="標楷體" w:hAnsi="標楷體" w:hint="eastAsia"/>
          <w:sz w:val="28"/>
          <w:szCs w:val="28"/>
        </w:rPr>
        <w:t>辦理目的：為建立臺中市精品咖啡評鑑制度，推廣在地咖啡產業特色，增加</w:t>
      </w:r>
      <w:r w:rsidR="008D620C">
        <w:rPr>
          <w:rFonts w:ascii="標楷體" w:eastAsia="標楷體" w:hAnsi="標楷體" w:hint="eastAsia"/>
          <w:sz w:val="28"/>
          <w:szCs w:val="28"/>
        </w:rPr>
        <w:t xml:space="preserve">    </w:t>
      </w:r>
    </w:p>
    <w:p w14:paraId="28F6138D" w14:textId="77777777" w:rsidR="008D620C" w:rsidRDefault="008D620C" w:rsidP="008D620C">
      <w:pPr>
        <w:pStyle w:val="a3"/>
        <w:spacing w:line="600" w:lineRule="exact"/>
        <w:ind w:leftChars="0" w:left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</w:t>
      </w:r>
      <w:r w:rsidR="00EA1CD8" w:rsidRPr="00492EA4">
        <w:rPr>
          <w:rFonts w:ascii="標楷體" w:eastAsia="標楷體" w:hAnsi="標楷體" w:hint="eastAsia"/>
          <w:sz w:val="28"/>
          <w:szCs w:val="28"/>
        </w:rPr>
        <w:t>產業經濟效益以提升農民經濟收入，並強化在地咖啡豆之口感與</w:t>
      </w:r>
    </w:p>
    <w:p w14:paraId="0A97912C" w14:textId="48B8B53A" w:rsidR="00EA1CD8" w:rsidRPr="00492EA4" w:rsidRDefault="008D620C" w:rsidP="008D620C">
      <w:pPr>
        <w:pStyle w:val="a3"/>
        <w:spacing w:line="600" w:lineRule="exact"/>
        <w:ind w:leftChars="0" w:left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</w:t>
      </w:r>
      <w:r w:rsidR="00EA1CD8" w:rsidRPr="00492EA4">
        <w:rPr>
          <w:rFonts w:ascii="標楷體" w:eastAsia="標楷體" w:hAnsi="標楷體" w:hint="eastAsia"/>
          <w:sz w:val="28"/>
          <w:szCs w:val="28"/>
        </w:rPr>
        <w:t>香氣之深度與層次，以期增加產品曝光度與建立行銷通路。</w:t>
      </w:r>
    </w:p>
    <w:p w14:paraId="73A90E30" w14:textId="5756AD30" w:rsidR="00EA1CD8" w:rsidRPr="008E5791" w:rsidRDefault="00EA1CD8" w:rsidP="00EA1CD8">
      <w:pPr>
        <w:spacing w:line="6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二、</w:t>
      </w:r>
      <w:r w:rsidRPr="003F43B6">
        <w:rPr>
          <w:rFonts w:ascii="標楷體" w:eastAsia="標楷體" w:hAnsi="標楷體" w:hint="eastAsia"/>
          <w:color w:val="000000" w:themeColor="text1"/>
          <w:sz w:val="28"/>
          <w:szCs w:val="28"/>
        </w:rPr>
        <w:t>評鑑時程表</w:t>
      </w:r>
      <w:r w:rsidRPr="00492EA4">
        <w:rPr>
          <w:rFonts w:ascii="標楷體" w:eastAsia="標楷體" w:hAnsi="標楷體" w:hint="eastAsia"/>
          <w:sz w:val="28"/>
          <w:szCs w:val="28"/>
        </w:rPr>
        <w:t>：</w:t>
      </w:r>
    </w:p>
    <w:p w14:paraId="37923309" w14:textId="77777777" w:rsidR="00EA1CD8" w:rsidRPr="008E5791" w:rsidRDefault="00EA1CD8" w:rsidP="00EA1CD8">
      <w:pPr>
        <w:spacing w:line="0" w:lineRule="atLeast"/>
        <w:rPr>
          <w:rFonts w:ascii="標楷體" w:eastAsia="標楷體" w:hAnsi="標楷體"/>
          <w:sz w:val="16"/>
          <w:szCs w:val="16"/>
        </w:rPr>
      </w:pPr>
    </w:p>
    <w:tbl>
      <w:tblPr>
        <w:tblW w:w="4573" w:type="pct"/>
        <w:tblInd w:w="40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8"/>
        <w:gridCol w:w="2860"/>
        <w:gridCol w:w="3227"/>
      </w:tblGrid>
      <w:tr w:rsidR="008E5791" w:rsidRPr="008E5791" w14:paraId="61522CDB" w14:textId="77777777" w:rsidTr="00846EBC">
        <w:trPr>
          <w:trHeight w:val="818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CB3D0" w14:textId="77777777" w:rsidR="0010240D" w:rsidRPr="008E5791" w:rsidRDefault="0010240D" w:rsidP="004B0295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b/>
                <w:sz w:val="28"/>
                <w:szCs w:val="28"/>
              </w:rPr>
              <w:t>作業項目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B20B5" w14:textId="77777777" w:rsidR="0010240D" w:rsidRPr="008E5791" w:rsidRDefault="0010240D" w:rsidP="004B0295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b/>
                <w:sz w:val="28"/>
                <w:szCs w:val="28"/>
              </w:rPr>
              <w:t>日   期</w:t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29A31" w14:textId="77777777" w:rsidR="0010240D" w:rsidRPr="008E5791" w:rsidRDefault="0010240D" w:rsidP="004B0295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b/>
                <w:sz w:val="28"/>
                <w:szCs w:val="28"/>
              </w:rPr>
              <w:t>地   點</w:t>
            </w:r>
          </w:p>
        </w:tc>
      </w:tr>
      <w:tr w:rsidR="008E5791" w:rsidRPr="008E5791" w14:paraId="40FA1656" w14:textId="77777777" w:rsidTr="00846EBC">
        <w:trPr>
          <w:trHeight w:val="1132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FAC58" w14:textId="77777777" w:rsidR="00D974D5" w:rsidRPr="008E5791" w:rsidRDefault="00D974D5" w:rsidP="00BD200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參賽報名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37D31" w14:textId="334CE193" w:rsidR="00D974D5" w:rsidRPr="008E5791" w:rsidRDefault="00D974D5" w:rsidP="00BD2001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7月</w:t>
            </w:r>
            <w:r w:rsidR="00842976"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  <w:r w:rsidR="00846EBC">
              <w:rPr>
                <w:rFonts w:ascii="標楷體" w:eastAsia="標楷體" w:hAnsi="標楷體" w:hint="eastAsia"/>
                <w:sz w:val="28"/>
                <w:szCs w:val="28"/>
              </w:rPr>
              <w:t>(一)</w:t>
            </w: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至</w:t>
            </w:r>
          </w:p>
          <w:p w14:paraId="0E7696BF" w14:textId="22DE3ECD" w:rsidR="00D974D5" w:rsidRPr="008E5791" w:rsidRDefault="008151F9" w:rsidP="008151F9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  <w:r w:rsidR="00D974D5" w:rsidRPr="008E5791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="00B32A5B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D974D5" w:rsidRPr="008E5791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  <w:r w:rsidR="00846EBC"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r w:rsidR="00846EBC">
              <w:rPr>
                <w:rFonts w:ascii="標楷體" w:eastAsia="標楷體" w:hAnsi="標楷體" w:hint="eastAsia"/>
                <w:sz w:val="28"/>
                <w:szCs w:val="28"/>
              </w:rPr>
              <w:t>五</w:t>
            </w:r>
            <w:r w:rsidR="00846EBC"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  <w:r w:rsidR="00D974D5" w:rsidRPr="008E5791">
              <w:rPr>
                <w:rFonts w:ascii="標楷體" w:eastAsia="標楷體" w:hAnsi="標楷體" w:hint="eastAsia"/>
                <w:sz w:val="28"/>
                <w:szCs w:val="28"/>
              </w:rPr>
              <w:t>止</w:t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1DDF9" w14:textId="77777777" w:rsidR="00D974D5" w:rsidRPr="008E5791" w:rsidRDefault="00D974D5" w:rsidP="004B0295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臺中市農會</w:t>
            </w:r>
          </w:p>
          <w:p w14:paraId="6F2D8953" w14:textId="77777777" w:rsidR="00D974D5" w:rsidRPr="008E5791" w:rsidRDefault="00D974D5" w:rsidP="004B0295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推廣部</w:t>
            </w:r>
          </w:p>
        </w:tc>
      </w:tr>
      <w:tr w:rsidR="008E5791" w:rsidRPr="008E5791" w14:paraId="1448D282" w14:textId="77777777" w:rsidTr="00846EBC">
        <w:trPr>
          <w:trHeight w:val="1132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7AB58" w14:textId="77777777" w:rsidR="0010240D" w:rsidRPr="00293312" w:rsidRDefault="0010240D" w:rsidP="004B02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93312">
              <w:rPr>
                <w:rFonts w:ascii="標楷體" w:eastAsia="標楷體" w:hAnsi="標楷體" w:hint="eastAsia"/>
                <w:sz w:val="28"/>
                <w:szCs w:val="28"/>
              </w:rPr>
              <w:t>繳交生豆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54175" w14:textId="2F3AA363" w:rsidR="0010240D" w:rsidRPr="00293312" w:rsidRDefault="00D974D5" w:rsidP="008151F9">
            <w:pPr>
              <w:spacing w:line="0" w:lineRule="atLeast"/>
              <w:jc w:val="center"/>
              <w:rPr>
                <w:rFonts w:ascii="標楷體" w:eastAsia="標楷體" w:hAnsi="標楷體" w:hint="eastAsia"/>
                <w:bCs/>
                <w:sz w:val="28"/>
                <w:szCs w:val="28"/>
              </w:rPr>
            </w:pPr>
            <w:r w:rsidRPr="00293312">
              <w:rPr>
                <w:rFonts w:ascii="標楷體" w:eastAsia="標楷體" w:hAnsi="標楷體" w:hint="eastAsia"/>
                <w:bCs/>
                <w:sz w:val="28"/>
                <w:szCs w:val="28"/>
              </w:rPr>
              <w:t>8月</w:t>
            </w:r>
            <w:r w:rsidR="00842976" w:rsidRPr="00293312">
              <w:rPr>
                <w:rFonts w:ascii="標楷體" w:eastAsia="標楷體" w:hAnsi="標楷體" w:hint="eastAsia"/>
                <w:bCs/>
                <w:sz w:val="28"/>
                <w:szCs w:val="28"/>
              </w:rPr>
              <w:t>1</w:t>
            </w:r>
            <w:r w:rsidR="00B71A8F" w:rsidRPr="00293312">
              <w:rPr>
                <w:rFonts w:ascii="標楷體" w:eastAsia="標楷體" w:hAnsi="標楷體" w:hint="eastAsia"/>
                <w:bCs/>
                <w:sz w:val="28"/>
                <w:szCs w:val="28"/>
              </w:rPr>
              <w:t>2</w:t>
            </w:r>
            <w:r w:rsidRPr="00293312">
              <w:rPr>
                <w:rFonts w:ascii="標楷體" w:eastAsia="標楷體" w:hAnsi="標楷體" w:hint="eastAsia"/>
                <w:bCs/>
                <w:sz w:val="28"/>
                <w:szCs w:val="28"/>
              </w:rPr>
              <w:t>、</w:t>
            </w:r>
            <w:r w:rsidR="00B71A8F" w:rsidRPr="00293312">
              <w:rPr>
                <w:rFonts w:ascii="標楷體" w:eastAsia="標楷體" w:hAnsi="標楷體" w:hint="eastAsia"/>
                <w:bCs/>
                <w:sz w:val="28"/>
                <w:szCs w:val="28"/>
              </w:rPr>
              <w:t>13</w:t>
            </w:r>
            <w:r w:rsidRPr="00293312">
              <w:rPr>
                <w:rFonts w:ascii="標楷體" w:eastAsia="標楷體" w:hAnsi="標楷體" w:hint="eastAsia"/>
                <w:bCs/>
                <w:sz w:val="28"/>
                <w:szCs w:val="28"/>
              </w:rPr>
              <w:t>日</w:t>
            </w:r>
            <w:r w:rsidR="00846EBC">
              <w:rPr>
                <w:rFonts w:ascii="標楷體" w:eastAsia="標楷體" w:hAnsi="標楷體"/>
                <w:bCs/>
                <w:sz w:val="28"/>
                <w:szCs w:val="28"/>
              </w:rPr>
              <w:br/>
            </w:r>
            <w:r w:rsidR="00846EBC">
              <w:rPr>
                <w:rFonts w:ascii="標楷體" w:eastAsia="標楷體" w:hAnsi="標楷體" w:hint="eastAsia"/>
                <w:bCs/>
                <w:sz w:val="28"/>
                <w:szCs w:val="28"/>
              </w:rPr>
              <w:t>(二</w:t>
            </w:r>
            <w:r w:rsidR="00846EBC" w:rsidRPr="00293312">
              <w:rPr>
                <w:rFonts w:ascii="標楷體" w:eastAsia="標楷體" w:hAnsi="標楷體" w:hint="eastAsia"/>
                <w:bCs/>
                <w:sz w:val="28"/>
                <w:szCs w:val="28"/>
              </w:rPr>
              <w:t>、</w:t>
            </w:r>
            <w:r w:rsidR="00846EBC">
              <w:rPr>
                <w:rFonts w:ascii="標楷體" w:eastAsia="標楷體" w:hAnsi="標楷體" w:hint="eastAsia"/>
                <w:bCs/>
                <w:sz w:val="28"/>
                <w:szCs w:val="28"/>
              </w:rPr>
              <w:t>三)</w:t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D1452" w14:textId="77777777" w:rsidR="0010240D" w:rsidRPr="00293312" w:rsidRDefault="0010240D" w:rsidP="004B0295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93312">
              <w:rPr>
                <w:rFonts w:ascii="標楷體" w:eastAsia="標楷體" w:hAnsi="標楷體" w:hint="eastAsia"/>
                <w:sz w:val="28"/>
                <w:szCs w:val="28"/>
              </w:rPr>
              <w:t>臺中市農會</w:t>
            </w:r>
          </w:p>
          <w:p w14:paraId="0421806F" w14:textId="77777777" w:rsidR="0010240D" w:rsidRPr="00293312" w:rsidRDefault="00357C68" w:rsidP="004B0295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93312">
              <w:rPr>
                <w:rFonts w:ascii="標楷體" w:eastAsia="標楷體" w:hAnsi="標楷體" w:hint="eastAsia"/>
                <w:sz w:val="28"/>
                <w:szCs w:val="28"/>
              </w:rPr>
              <w:t>憬初尋咖啡廳</w:t>
            </w:r>
          </w:p>
        </w:tc>
      </w:tr>
      <w:tr w:rsidR="008E5791" w:rsidRPr="008E5791" w14:paraId="1C967279" w14:textId="77777777" w:rsidTr="00846EBC">
        <w:trPr>
          <w:trHeight w:val="1132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070D6" w14:textId="77777777" w:rsidR="0010240D" w:rsidRPr="00B71A8F" w:rsidRDefault="0010240D" w:rsidP="004B0295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71A8F">
              <w:rPr>
                <w:rFonts w:ascii="標楷體" w:eastAsia="標楷體" w:hAnsi="標楷體" w:hint="eastAsia"/>
                <w:sz w:val="28"/>
                <w:szCs w:val="28"/>
              </w:rPr>
              <w:t>參賽樣品編碼</w:t>
            </w:r>
          </w:p>
          <w:p w14:paraId="19B590A5" w14:textId="77777777" w:rsidR="0010240D" w:rsidRPr="00B71A8F" w:rsidRDefault="0010240D" w:rsidP="004B0295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71A8F">
              <w:rPr>
                <w:rFonts w:ascii="標楷體" w:eastAsia="標楷體" w:hAnsi="標楷體" w:hint="eastAsia"/>
                <w:sz w:val="28"/>
                <w:szCs w:val="28"/>
              </w:rPr>
              <w:t>及農藥殘留抽驗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AC7AE" w14:textId="74E31BBD" w:rsidR="0010240D" w:rsidRPr="00B71A8F" w:rsidRDefault="00D974D5" w:rsidP="008151F9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71A8F">
              <w:rPr>
                <w:rFonts w:ascii="標楷體" w:eastAsia="標楷體" w:hAnsi="標楷體" w:hint="eastAsia"/>
                <w:sz w:val="28"/>
                <w:szCs w:val="28"/>
              </w:rPr>
              <w:t>8月</w:t>
            </w:r>
            <w:r w:rsidR="00842976" w:rsidRPr="00B71A8F">
              <w:rPr>
                <w:rFonts w:ascii="標楷體" w:eastAsia="標楷體" w:hAnsi="標楷體" w:hint="eastAsia"/>
                <w:sz w:val="28"/>
                <w:szCs w:val="28"/>
              </w:rPr>
              <w:t>14</w:t>
            </w:r>
            <w:r w:rsidRPr="00B71A8F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  <w:r w:rsidR="00846EBC"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r w:rsidR="00846EBC">
              <w:rPr>
                <w:rFonts w:ascii="標楷體" w:eastAsia="標楷體" w:hAnsi="標楷體" w:hint="eastAsia"/>
                <w:sz w:val="28"/>
                <w:szCs w:val="28"/>
              </w:rPr>
              <w:t>四</w:t>
            </w:r>
            <w:r w:rsidR="00846EBC"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B51D4" w14:textId="77777777" w:rsidR="0010240D" w:rsidRPr="00B71A8F" w:rsidRDefault="0010240D" w:rsidP="004B0295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71A8F">
              <w:rPr>
                <w:rFonts w:ascii="標楷體" w:eastAsia="標楷體" w:hAnsi="標楷體" w:hint="eastAsia"/>
                <w:sz w:val="28"/>
                <w:szCs w:val="28"/>
              </w:rPr>
              <w:t>臺中市農會</w:t>
            </w:r>
          </w:p>
          <w:p w14:paraId="0E8EEFE9" w14:textId="77777777" w:rsidR="0010240D" w:rsidRPr="00B71A8F" w:rsidRDefault="00357C68" w:rsidP="004B0295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71A8F">
              <w:rPr>
                <w:rFonts w:ascii="標楷體" w:eastAsia="標楷體" w:hAnsi="標楷體" w:hint="eastAsia"/>
                <w:sz w:val="28"/>
                <w:szCs w:val="28"/>
              </w:rPr>
              <w:t>憬初尋咖啡廳</w:t>
            </w:r>
          </w:p>
        </w:tc>
      </w:tr>
      <w:tr w:rsidR="008E5791" w:rsidRPr="008E5791" w14:paraId="28F82706" w14:textId="77777777" w:rsidTr="00846EBC">
        <w:trPr>
          <w:trHeight w:val="1132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2419B" w14:textId="77777777" w:rsidR="00EC4678" w:rsidRPr="008E5791" w:rsidRDefault="00EC4678" w:rsidP="00EC4678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物理篩選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BB340" w14:textId="5C1B758E" w:rsidR="00EC4678" w:rsidRPr="008E5791" w:rsidRDefault="00EC4678" w:rsidP="008151F9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8月</w:t>
            </w:r>
            <w:r w:rsidR="00842976">
              <w:rPr>
                <w:rFonts w:ascii="標楷體" w:eastAsia="標楷體" w:hAnsi="標楷體" w:hint="eastAsia"/>
                <w:sz w:val="28"/>
                <w:szCs w:val="28"/>
              </w:rPr>
              <w:t>19</w:t>
            </w: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  <w:r w:rsidR="00846EBC"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r w:rsidR="00846EBC">
              <w:rPr>
                <w:rFonts w:ascii="標楷體" w:eastAsia="標楷體" w:hAnsi="標楷體" w:hint="eastAsia"/>
                <w:sz w:val="28"/>
                <w:szCs w:val="28"/>
              </w:rPr>
              <w:t>二</w:t>
            </w:r>
            <w:r w:rsidR="00846EBC"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84CDB" w14:textId="77777777" w:rsidR="00EC4678" w:rsidRPr="008E5791" w:rsidRDefault="00EC4678" w:rsidP="00BD2001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臺中市農會</w:t>
            </w:r>
          </w:p>
          <w:p w14:paraId="115946A7" w14:textId="77777777" w:rsidR="00EC4678" w:rsidRPr="008E5791" w:rsidRDefault="00D24441" w:rsidP="00BD2001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四角林咖啡莊園</w:t>
            </w:r>
          </w:p>
        </w:tc>
      </w:tr>
      <w:tr w:rsidR="008E5791" w:rsidRPr="008E5791" w14:paraId="78BF3F88" w14:textId="77777777" w:rsidTr="00846EBC">
        <w:trPr>
          <w:trHeight w:val="1132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DC70D" w14:textId="77777777" w:rsidR="00D974D5" w:rsidRPr="008E5791" w:rsidRDefault="00D974D5" w:rsidP="00D974D5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樣品烘焙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A2E90" w14:textId="41A149EE" w:rsidR="00D974D5" w:rsidRPr="008E5791" w:rsidRDefault="00D974D5" w:rsidP="008151F9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8月</w:t>
            </w:r>
            <w:r w:rsidR="00842976">
              <w:rPr>
                <w:rFonts w:ascii="標楷體" w:eastAsia="標楷體" w:hAnsi="標楷體" w:hint="eastAsia"/>
                <w:sz w:val="28"/>
                <w:szCs w:val="28"/>
              </w:rPr>
              <w:t>19</w:t>
            </w: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  <w:r w:rsidR="00846EBC">
              <w:rPr>
                <w:rFonts w:ascii="標楷體" w:eastAsia="標楷體" w:hAnsi="標楷體" w:hint="eastAsia"/>
                <w:sz w:val="28"/>
                <w:szCs w:val="28"/>
              </w:rPr>
              <w:t>(二)</w:t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93949" w14:textId="77777777" w:rsidR="00D974D5" w:rsidRPr="008E5791" w:rsidRDefault="00D974D5" w:rsidP="004B0295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臺中市農會</w:t>
            </w:r>
          </w:p>
          <w:p w14:paraId="16C75973" w14:textId="77777777" w:rsidR="00D974D5" w:rsidRPr="008E5791" w:rsidRDefault="00D24441" w:rsidP="004B0295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四角林咖啡莊園</w:t>
            </w:r>
          </w:p>
        </w:tc>
      </w:tr>
      <w:tr w:rsidR="008E5791" w:rsidRPr="008E5791" w14:paraId="33DDBA47" w14:textId="77777777" w:rsidTr="00846EBC">
        <w:trPr>
          <w:trHeight w:val="1132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52B6E" w14:textId="77777777" w:rsidR="00D974D5" w:rsidRPr="009E528B" w:rsidRDefault="00D974D5" w:rsidP="00BD2001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E528B">
              <w:rPr>
                <w:rFonts w:ascii="標楷體" w:eastAsia="標楷體" w:hAnsi="標楷體" w:hint="eastAsia"/>
                <w:sz w:val="28"/>
                <w:szCs w:val="28"/>
              </w:rPr>
              <w:t>咖啡評鑑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011DF" w14:textId="2B06F4D4" w:rsidR="00D974D5" w:rsidRPr="009E528B" w:rsidRDefault="00D974D5" w:rsidP="00BF04FF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E528B">
              <w:rPr>
                <w:rFonts w:ascii="標楷體" w:eastAsia="標楷體" w:hAnsi="標楷體" w:hint="eastAsia"/>
                <w:sz w:val="28"/>
                <w:szCs w:val="28"/>
              </w:rPr>
              <w:t>8月</w:t>
            </w:r>
            <w:r w:rsidR="00842976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  <w:r w:rsidRPr="009E528B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  <w:r w:rsidR="00846EBC"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r w:rsidR="00846EBC">
              <w:rPr>
                <w:rFonts w:ascii="標楷體" w:eastAsia="標楷體" w:hAnsi="標楷體" w:hint="eastAsia"/>
                <w:sz w:val="28"/>
                <w:szCs w:val="28"/>
              </w:rPr>
              <w:t>三</w:t>
            </w:r>
            <w:r w:rsidR="00846EBC"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A7BF8" w14:textId="77777777" w:rsidR="00D974D5" w:rsidRPr="008E5791" w:rsidRDefault="00D974D5" w:rsidP="0025062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臺中市農會</w:t>
            </w:r>
          </w:p>
          <w:p w14:paraId="36429869" w14:textId="77777777" w:rsidR="00D974D5" w:rsidRPr="008E5791" w:rsidRDefault="00D24441" w:rsidP="0025062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四角林咖啡莊園</w:t>
            </w:r>
          </w:p>
        </w:tc>
      </w:tr>
      <w:tr w:rsidR="008E5791" w:rsidRPr="008E5791" w14:paraId="6131FAE8" w14:textId="77777777" w:rsidTr="00846EBC">
        <w:trPr>
          <w:trHeight w:val="1132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0103B" w14:textId="77777777" w:rsidR="00D974D5" w:rsidRPr="008D2D2B" w:rsidRDefault="00403833" w:rsidP="00403833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8D2D2B">
              <w:rPr>
                <w:rFonts w:ascii="標楷體" w:eastAsia="標楷體" w:hAnsi="標楷體" w:hint="eastAsia"/>
                <w:sz w:val="28"/>
                <w:szCs w:val="28"/>
              </w:rPr>
              <w:t>公布</w:t>
            </w:r>
            <w:r w:rsidR="00D974D5" w:rsidRPr="008D2D2B">
              <w:rPr>
                <w:rFonts w:ascii="標楷體" w:eastAsia="標楷體" w:hAnsi="標楷體" w:hint="eastAsia"/>
                <w:sz w:val="28"/>
                <w:szCs w:val="28"/>
              </w:rPr>
              <w:t>評鑑</w:t>
            </w:r>
            <w:r w:rsidRPr="008D2D2B">
              <w:rPr>
                <w:rFonts w:ascii="標楷體" w:eastAsia="標楷體" w:hAnsi="標楷體" w:hint="eastAsia"/>
                <w:sz w:val="28"/>
                <w:szCs w:val="28"/>
              </w:rPr>
              <w:t>成績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B8A7E" w14:textId="2DC54479" w:rsidR="00D974D5" w:rsidRPr="009E528B" w:rsidRDefault="00D974D5" w:rsidP="00BF04FF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42976">
              <w:rPr>
                <w:rFonts w:ascii="標楷體" w:eastAsia="標楷體" w:hAnsi="標楷體" w:hint="eastAsia"/>
                <w:sz w:val="28"/>
                <w:szCs w:val="28"/>
              </w:rPr>
              <w:t>8月</w:t>
            </w:r>
            <w:r w:rsidR="00842976"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  <w:r w:rsidRPr="00842976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  <w:r w:rsidR="00846EBC"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r w:rsidR="00846EBC">
              <w:rPr>
                <w:rFonts w:ascii="標楷體" w:eastAsia="標楷體" w:hAnsi="標楷體" w:hint="eastAsia"/>
                <w:sz w:val="28"/>
                <w:szCs w:val="28"/>
              </w:rPr>
              <w:t>四</w:t>
            </w:r>
            <w:r w:rsidR="00846EBC"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  <w:r w:rsidR="00BF04FF" w:rsidRPr="00842976">
              <w:rPr>
                <w:rFonts w:ascii="標楷體" w:eastAsia="標楷體" w:hAnsi="標楷體" w:hint="eastAsia"/>
                <w:sz w:val="28"/>
                <w:szCs w:val="28"/>
              </w:rPr>
              <w:t>上午</w:t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CBC32" w14:textId="77777777" w:rsidR="00D974D5" w:rsidRPr="008E5791" w:rsidRDefault="00D974D5" w:rsidP="00D974D5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臺中市農會</w:t>
            </w:r>
          </w:p>
          <w:p w14:paraId="448C9B63" w14:textId="77777777" w:rsidR="00D974D5" w:rsidRPr="008E5791" w:rsidRDefault="00D24441" w:rsidP="00D974D5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四角林咖啡莊園</w:t>
            </w:r>
          </w:p>
        </w:tc>
      </w:tr>
    </w:tbl>
    <w:p w14:paraId="55737D3B" w14:textId="77777777" w:rsidR="00DB2722" w:rsidRPr="008E5791" w:rsidRDefault="00DB2722" w:rsidP="007604D6">
      <w:pPr>
        <w:pStyle w:val="a3"/>
        <w:spacing w:line="600" w:lineRule="exact"/>
        <w:ind w:leftChars="0" w:left="720"/>
        <w:rPr>
          <w:rFonts w:ascii="標楷體" w:eastAsia="標楷體" w:hAnsi="標楷體"/>
          <w:b/>
          <w:sz w:val="28"/>
          <w:szCs w:val="28"/>
        </w:rPr>
        <w:sectPr w:rsidR="00DB2722" w:rsidRPr="008E5791" w:rsidSect="006C36BD">
          <w:footerReference w:type="default" r:id="rId8"/>
          <w:pgSz w:w="11906" w:h="16838"/>
          <w:pgMar w:top="993" w:right="991" w:bottom="993" w:left="851" w:header="851" w:footer="536" w:gutter="0"/>
          <w:cols w:space="425"/>
          <w:docGrid w:type="lines" w:linePitch="360"/>
        </w:sectPr>
      </w:pPr>
    </w:p>
    <w:p w14:paraId="1C58AFEC" w14:textId="77777777" w:rsidR="00293312" w:rsidRPr="00293312" w:rsidRDefault="00492EA4" w:rsidP="00293312">
      <w:pPr>
        <w:autoSpaceDE w:val="0"/>
        <w:autoSpaceDN w:val="0"/>
        <w:adjustRightInd w:val="0"/>
        <w:spacing w:line="460" w:lineRule="exact"/>
        <w:rPr>
          <w:rFonts w:ascii="標楷體" w:eastAsia="標楷體" w:hAnsi="標楷體" w:cs="DFKaiShu-SB-Estd-BF"/>
          <w:b/>
          <w:bCs/>
          <w:kern w:val="0"/>
          <w:sz w:val="28"/>
          <w:szCs w:val="28"/>
          <w:u w:val="single"/>
        </w:rPr>
      </w:pPr>
      <w:r w:rsidRPr="008E5791">
        <w:rPr>
          <w:rFonts w:ascii="標楷體" w:eastAsia="標楷體" w:hAnsi="標楷體" w:hint="eastAsia"/>
          <w:sz w:val="28"/>
          <w:szCs w:val="28"/>
        </w:rPr>
        <w:lastRenderedPageBreak/>
        <w:t>三、</w:t>
      </w:r>
      <w:r w:rsidR="00F735F5" w:rsidRPr="008E5791">
        <w:rPr>
          <w:rFonts w:ascii="標楷體" w:eastAsia="標楷體" w:hAnsi="標楷體" w:hint="eastAsia"/>
          <w:sz w:val="28"/>
          <w:szCs w:val="28"/>
        </w:rPr>
        <w:t>咖啡</w:t>
      </w:r>
      <w:r w:rsidR="00C90B15" w:rsidRPr="008E5791">
        <w:rPr>
          <w:rFonts w:ascii="標楷體" w:eastAsia="標楷體" w:hAnsi="標楷體" w:hint="eastAsia"/>
          <w:sz w:val="28"/>
          <w:szCs w:val="28"/>
        </w:rPr>
        <w:t>評鑑</w:t>
      </w:r>
      <w:r w:rsidR="00F735F5" w:rsidRPr="008E5791">
        <w:rPr>
          <w:rFonts w:ascii="標楷體" w:eastAsia="標楷體" w:hAnsi="標楷體" w:hint="eastAsia"/>
          <w:sz w:val="28"/>
          <w:szCs w:val="28"/>
        </w:rPr>
        <w:t>規則</w:t>
      </w:r>
      <w:r w:rsidR="00C90B15" w:rsidRPr="008E5791">
        <w:rPr>
          <w:rFonts w:ascii="標楷體" w:eastAsia="標楷體" w:hAnsi="標楷體" w:hint="eastAsia"/>
          <w:sz w:val="28"/>
          <w:szCs w:val="28"/>
        </w:rPr>
        <w:t>：</w:t>
      </w:r>
      <w:r w:rsidR="00293312">
        <w:rPr>
          <w:rFonts w:ascii="標楷體" w:eastAsia="標楷體" w:hAnsi="標楷體" w:cs="Times New Roman" w:hint="eastAsia"/>
          <w:sz w:val="28"/>
          <w:szCs w:val="28"/>
        </w:rPr>
        <w:t>本</w:t>
      </w:r>
      <w:r w:rsidR="00293312">
        <w:rPr>
          <w:rFonts w:ascii="標楷體" w:eastAsia="標楷體" w:hAnsi="標楷體" w:cs="Times New Roman" w:hint="eastAsia"/>
          <w:sz w:val="28"/>
          <w:szCs w:val="28"/>
        </w:rPr>
        <w:t>年</w:t>
      </w:r>
      <w:r w:rsidR="00293312">
        <w:rPr>
          <w:rFonts w:ascii="標楷體" w:eastAsia="標楷體" w:hAnsi="標楷體" w:cs="Times New Roman" w:hint="eastAsia"/>
          <w:sz w:val="28"/>
          <w:szCs w:val="28"/>
        </w:rPr>
        <w:t>度</w:t>
      </w:r>
      <w:r w:rsidR="00293312">
        <w:rPr>
          <w:rFonts w:ascii="標楷體" w:eastAsia="標楷體" w:hAnsi="標楷體" w:cs="Times New Roman" w:hint="eastAsia"/>
          <w:sz w:val="28"/>
          <w:szCs w:val="28"/>
        </w:rPr>
        <w:t>採</w:t>
      </w:r>
      <w:r w:rsidR="00293312" w:rsidRPr="00936F02">
        <w:rPr>
          <w:rFonts w:ascii="標楷體" w:eastAsia="標楷體" w:hAnsi="標楷體" w:cs="Times New Roman" w:hint="eastAsia"/>
          <w:sz w:val="28"/>
          <w:szCs w:val="28"/>
        </w:rPr>
        <w:t>用</w:t>
      </w:r>
      <w:r w:rsidR="00293312" w:rsidRPr="00293312">
        <w:rPr>
          <w:rFonts w:ascii="標楷體" w:eastAsia="標楷體" w:hAnsi="標楷體" w:cs="Times New Roman" w:hint="eastAsia"/>
          <w:b/>
          <w:bCs/>
          <w:sz w:val="28"/>
          <w:szCs w:val="28"/>
          <w:u w:val="single"/>
        </w:rPr>
        <w:t>農業部茶及飲料作物改良場</w:t>
      </w:r>
      <w:r w:rsidR="00293312" w:rsidRPr="00293312">
        <w:rPr>
          <w:rFonts w:ascii="標楷體" w:eastAsia="標楷體" w:hAnsi="標楷體" w:cs="Times New Roman" w:hint="eastAsia"/>
          <w:b/>
          <w:bCs/>
          <w:sz w:val="28"/>
          <w:szCs w:val="28"/>
        </w:rPr>
        <w:t>之</w:t>
      </w:r>
      <w:r w:rsidR="00293312" w:rsidRPr="00293312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  <w:u w:val="single"/>
        </w:rPr>
        <w:t>「臺灣咖啡分類分</w:t>
      </w:r>
    </w:p>
    <w:p w14:paraId="4A98304D" w14:textId="58D532AB" w:rsidR="0061455D" w:rsidRPr="00293312" w:rsidRDefault="00293312" w:rsidP="00293312">
      <w:pPr>
        <w:autoSpaceDE w:val="0"/>
        <w:autoSpaceDN w:val="0"/>
        <w:adjustRightInd w:val="0"/>
        <w:spacing w:line="460" w:lineRule="exact"/>
        <w:rPr>
          <w:rFonts w:ascii="標楷體" w:eastAsia="標楷體" w:hAnsi="標楷體" w:cs="DFKaiShu-SB-Estd-BF"/>
          <w:kern w:val="0"/>
          <w:sz w:val="28"/>
          <w:szCs w:val="28"/>
        </w:rPr>
      </w:pPr>
      <w:r w:rsidRPr="00293312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 </w:t>
      </w:r>
      <w:r w:rsidR="004D41C6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           </w:t>
      </w:r>
      <w:r w:rsidRPr="00293312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  <w:u w:val="single"/>
        </w:rPr>
        <w:t>級評鑑」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制定相關活動</w:t>
      </w:r>
      <w:r>
        <w:rPr>
          <w:rFonts w:ascii="標楷體" w:eastAsia="標楷體" w:hAnsi="標楷體" w:cs="Times New Roman" w:hint="eastAsia"/>
          <w:sz w:val="28"/>
          <w:szCs w:val="28"/>
        </w:rPr>
        <w:t>規則</w:t>
      </w:r>
    </w:p>
    <w:p w14:paraId="4B81DB14" w14:textId="77777777" w:rsidR="006C36BD" w:rsidRPr="008E5791" w:rsidRDefault="00492EA4" w:rsidP="00F77CD5">
      <w:pPr>
        <w:spacing w:line="460" w:lineRule="exact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 xml:space="preserve">  (</w:t>
      </w:r>
      <w:r w:rsidR="00B60914" w:rsidRPr="008E5791">
        <w:rPr>
          <w:rFonts w:ascii="標楷體" w:eastAsia="標楷體" w:hAnsi="標楷體" w:hint="eastAsia"/>
          <w:sz w:val="28"/>
          <w:szCs w:val="28"/>
        </w:rPr>
        <w:t>一</w:t>
      </w:r>
      <w:r w:rsidRPr="008E5791">
        <w:rPr>
          <w:rFonts w:ascii="標楷體" w:eastAsia="標楷體" w:hAnsi="標楷體" w:hint="eastAsia"/>
          <w:sz w:val="28"/>
          <w:szCs w:val="28"/>
        </w:rPr>
        <w:t>)</w:t>
      </w:r>
      <w:r w:rsidR="00032BCF" w:rsidRPr="008E5791">
        <w:rPr>
          <w:rFonts w:ascii="標楷體" w:eastAsia="標楷體" w:hAnsi="標楷體" w:hint="eastAsia"/>
          <w:b/>
          <w:sz w:val="28"/>
          <w:szCs w:val="28"/>
          <w:u w:val="single"/>
        </w:rPr>
        <w:t>限</w:t>
      </w:r>
      <w:r w:rsidRPr="008E5791">
        <w:rPr>
          <w:rFonts w:ascii="標楷體" w:eastAsia="標楷體" w:hAnsi="標楷體" w:hint="eastAsia"/>
          <w:b/>
          <w:sz w:val="28"/>
          <w:szCs w:val="28"/>
          <w:u w:val="single"/>
        </w:rPr>
        <w:t>臺中市轄區</w:t>
      </w:r>
      <w:r w:rsidR="00C90B15" w:rsidRPr="008E5791">
        <w:rPr>
          <w:rFonts w:ascii="標楷體" w:eastAsia="標楷體" w:hAnsi="標楷體" w:hint="eastAsia"/>
          <w:b/>
          <w:sz w:val="28"/>
          <w:szCs w:val="28"/>
          <w:u w:val="single"/>
        </w:rPr>
        <w:t>內</w:t>
      </w:r>
      <w:r w:rsidR="00C90B15" w:rsidRPr="008E5791">
        <w:rPr>
          <w:rFonts w:ascii="標楷體" w:eastAsia="標楷體" w:hAnsi="標楷體" w:hint="eastAsia"/>
          <w:sz w:val="28"/>
          <w:szCs w:val="28"/>
        </w:rPr>
        <w:t>種植生產之咖啡豆，均可以個人</w:t>
      </w:r>
      <w:r w:rsidRPr="008E5791">
        <w:rPr>
          <w:rFonts w:ascii="標楷體" w:eastAsia="標楷體" w:hAnsi="標楷體" w:hint="eastAsia"/>
          <w:sz w:val="28"/>
          <w:szCs w:val="28"/>
        </w:rPr>
        <w:t>、農場</w:t>
      </w:r>
      <w:r w:rsidR="00EA1CD8" w:rsidRPr="008E5791">
        <w:rPr>
          <w:rFonts w:ascii="標楷體" w:eastAsia="標楷體" w:hAnsi="標楷體" w:hint="eastAsia"/>
          <w:sz w:val="28"/>
          <w:szCs w:val="28"/>
        </w:rPr>
        <w:t>、莊園或家族</w:t>
      </w:r>
      <w:r w:rsidR="00C90B15" w:rsidRPr="008E5791">
        <w:rPr>
          <w:rFonts w:ascii="標楷體" w:eastAsia="標楷體" w:hAnsi="標楷體" w:hint="eastAsia"/>
          <w:sz w:val="28"/>
          <w:szCs w:val="28"/>
        </w:rPr>
        <w:t>之名</w:t>
      </w:r>
    </w:p>
    <w:p w14:paraId="5A2F2AD0" w14:textId="77777777" w:rsidR="00A279D3" w:rsidRDefault="00C90B15" w:rsidP="00A279D3">
      <w:pPr>
        <w:spacing w:line="460" w:lineRule="exact"/>
        <w:ind w:firstLineChars="300" w:firstLine="840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>稱報名參</w:t>
      </w:r>
      <w:r w:rsidR="00492EA4" w:rsidRPr="008E5791">
        <w:rPr>
          <w:rFonts w:ascii="標楷體" w:eastAsia="標楷體" w:hAnsi="標楷體" w:hint="eastAsia"/>
          <w:sz w:val="28"/>
          <w:szCs w:val="28"/>
        </w:rPr>
        <w:t>賽</w:t>
      </w:r>
      <w:r w:rsidRPr="008E5791">
        <w:rPr>
          <w:rFonts w:ascii="標楷體" w:eastAsia="標楷體" w:hAnsi="標楷體" w:hint="eastAsia"/>
          <w:sz w:val="28"/>
          <w:szCs w:val="28"/>
        </w:rPr>
        <w:t>，</w:t>
      </w:r>
      <w:r w:rsidR="003944B5" w:rsidRPr="008E5791">
        <w:rPr>
          <w:rFonts w:ascii="標楷體" w:eastAsia="標楷體" w:hAnsi="標楷體"/>
          <w:b/>
          <w:sz w:val="28"/>
          <w:szCs w:val="28"/>
          <w:u w:val="single"/>
        </w:rPr>
        <w:t>每人</w:t>
      </w:r>
      <w:r w:rsidR="002555B1" w:rsidRPr="008E5791">
        <w:rPr>
          <w:rFonts w:ascii="標楷體" w:eastAsia="標楷體" w:hAnsi="標楷體" w:hint="eastAsia"/>
          <w:b/>
          <w:sz w:val="28"/>
          <w:szCs w:val="28"/>
          <w:u w:val="single"/>
        </w:rPr>
        <w:t>以</w:t>
      </w:r>
      <w:r w:rsidR="009605FA" w:rsidRPr="009E528B">
        <w:rPr>
          <w:rFonts w:ascii="標楷體" w:eastAsia="標楷體" w:hAnsi="標楷體" w:hint="eastAsia"/>
          <w:b/>
          <w:sz w:val="28"/>
          <w:szCs w:val="28"/>
          <w:u w:val="single"/>
        </w:rPr>
        <w:t>3</w:t>
      </w:r>
      <w:r w:rsidR="003944B5" w:rsidRPr="009E528B">
        <w:rPr>
          <w:rFonts w:ascii="標楷體" w:eastAsia="標楷體" w:hAnsi="標楷體" w:hint="eastAsia"/>
          <w:b/>
          <w:sz w:val="28"/>
          <w:szCs w:val="28"/>
          <w:u w:val="single"/>
        </w:rPr>
        <w:t>支</w:t>
      </w:r>
      <w:r w:rsidR="003944B5" w:rsidRPr="009E528B">
        <w:rPr>
          <w:rFonts w:ascii="標楷體" w:eastAsia="標楷體" w:hAnsi="標楷體"/>
          <w:b/>
          <w:sz w:val="28"/>
          <w:szCs w:val="28"/>
          <w:u w:val="single"/>
        </w:rPr>
        <w:t>樣品為限</w:t>
      </w:r>
      <w:r w:rsidR="002403B0" w:rsidRPr="009E528B">
        <w:rPr>
          <w:rFonts w:ascii="標楷體" w:eastAsia="標楷體" w:hAnsi="標楷體" w:hint="eastAsia"/>
          <w:sz w:val="28"/>
          <w:szCs w:val="28"/>
        </w:rPr>
        <w:t>(</w:t>
      </w:r>
      <w:r w:rsidR="003944B5" w:rsidRPr="009E528B">
        <w:rPr>
          <w:rFonts w:ascii="標楷體" w:eastAsia="標楷體" w:hAnsi="標楷體"/>
          <w:sz w:val="28"/>
          <w:szCs w:val="28"/>
        </w:rPr>
        <w:t>同一</w:t>
      </w:r>
      <w:r w:rsidR="004F2333" w:rsidRPr="009E528B">
        <w:rPr>
          <w:rFonts w:ascii="標楷體" w:eastAsia="標楷體" w:hAnsi="標楷體" w:hint="eastAsia"/>
          <w:sz w:val="28"/>
          <w:szCs w:val="28"/>
        </w:rPr>
        <w:t>農場</w:t>
      </w:r>
      <w:r w:rsidR="00BE2F97" w:rsidRPr="009E528B">
        <w:rPr>
          <w:rFonts w:ascii="標楷體" w:eastAsia="標楷體" w:hAnsi="標楷體"/>
          <w:sz w:val="28"/>
          <w:szCs w:val="28"/>
        </w:rPr>
        <w:t>、</w:t>
      </w:r>
      <w:r w:rsidR="004F2333" w:rsidRPr="009E528B">
        <w:rPr>
          <w:rFonts w:ascii="標楷體" w:eastAsia="標楷體" w:hAnsi="標楷體" w:hint="eastAsia"/>
          <w:sz w:val="28"/>
          <w:szCs w:val="28"/>
        </w:rPr>
        <w:t>莊園</w:t>
      </w:r>
      <w:r w:rsidR="00AE085F" w:rsidRPr="009E528B">
        <w:rPr>
          <w:rFonts w:ascii="標楷體" w:eastAsia="標楷體" w:hAnsi="標楷體" w:hint="eastAsia"/>
          <w:sz w:val="28"/>
          <w:szCs w:val="28"/>
        </w:rPr>
        <w:t>、夫妻關係、三等親</w:t>
      </w:r>
    </w:p>
    <w:p w14:paraId="59028A94" w14:textId="0D9CF9FE" w:rsidR="00C90B15" w:rsidRPr="009E528B" w:rsidRDefault="00AE085F" w:rsidP="00A279D3">
      <w:pPr>
        <w:spacing w:line="460" w:lineRule="exact"/>
        <w:ind w:firstLineChars="300" w:firstLine="840"/>
        <w:rPr>
          <w:rFonts w:ascii="標楷體" w:eastAsia="標楷體" w:hAnsi="標楷體"/>
          <w:sz w:val="28"/>
          <w:szCs w:val="28"/>
        </w:rPr>
      </w:pPr>
      <w:r w:rsidRPr="009E528B">
        <w:rPr>
          <w:rFonts w:ascii="標楷體" w:eastAsia="標楷體" w:hAnsi="標楷體" w:hint="eastAsia"/>
          <w:sz w:val="28"/>
          <w:szCs w:val="28"/>
        </w:rPr>
        <w:t>內</w:t>
      </w:r>
      <w:r w:rsidR="003944B5" w:rsidRPr="009E528B">
        <w:rPr>
          <w:rFonts w:ascii="標楷體" w:eastAsia="標楷體" w:hAnsi="標楷體"/>
          <w:sz w:val="28"/>
          <w:szCs w:val="28"/>
        </w:rPr>
        <w:t xml:space="preserve">或同一經營團隊，仍以 1 </w:t>
      </w:r>
      <w:r w:rsidR="004F2333" w:rsidRPr="009E528B">
        <w:rPr>
          <w:rFonts w:ascii="標楷體" w:eastAsia="標楷體" w:hAnsi="標楷體" w:hint="eastAsia"/>
          <w:sz w:val="28"/>
          <w:szCs w:val="28"/>
        </w:rPr>
        <w:t>人</w:t>
      </w:r>
      <w:r w:rsidR="003944B5" w:rsidRPr="009E528B">
        <w:rPr>
          <w:rFonts w:ascii="標楷體" w:eastAsia="標楷體" w:hAnsi="標楷體"/>
          <w:sz w:val="28"/>
          <w:szCs w:val="28"/>
        </w:rPr>
        <w:t>代表名額參賽為限</w:t>
      </w:r>
      <w:r w:rsidR="002403B0" w:rsidRPr="009E528B">
        <w:rPr>
          <w:rFonts w:ascii="標楷體" w:eastAsia="標楷體" w:hAnsi="標楷體" w:hint="eastAsia"/>
          <w:sz w:val="28"/>
          <w:szCs w:val="28"/>
        </w:rPr>
        <w:t>)</w:t>
      </w:r>
      <w:r w:rsidR="003944B5" w:rsidRPr="009E528B">
        <w:rPr>
          <w:rFonts w:ascii="標楷體" w:eastAsia="標楷體" w:hAnsi="標楷體"/>
          <w:sz w:val="28"/>
          <w:szCs w:val="28"/>
        </w:rPr>
        <w:t>。</w:t>
      </w:r>
    </w:p>
    <w:p w14:paraId="518B4255" w14:textId="77777777" w:rsidR="006C36BD" w:rsidRPr="008E5791" w:rsidRDefault="009F083E" w:rsidP="009605FA">
      <w:pPr>
        <w:spacing w:line="460" w:lineRule="exact"/>
        <w:ind w:left="720"/>
        <w:rPr>
          <w:rFonts w:ascii="標楷體" w:eastAsia="標楷體" w:hAnsi="標楷體"/>
          <w:sz w:val="28"/>
          <w:szCs w:val="28"/>
        </w:rPr>
      </w:pPr>
      <w:r w:rsidRPr="009E528B">
        <w:rPr>
          <w:rFonts w:ascii="標楷體" w:eastAsia="標楷體" w:hAnsi="標楷體" w:hint="eastAsia"/>
          <w:sz w:val="28"/>
          <w:szCs w:val="28"/>
        </w:rPr>
        <w:t>1、</w:t>
      </w:r>
      <w:r w:rsidR="009605FA" w:rsidRPr="009E528B">
        <w:rPr>
          <w:rFonts w:ascii="標楷體" w:eastAsia="標楷體" w:hAnsi="標楷體" w:hint="eastAsia"/>
          <w:sz w:val="28"/>
          <w:szCs w:val="28"/>
        </w:rPr>
        <w:t>比賽採</w:t>
      </w:r>
      <w:r w:rsidR="009605FA" w:rsidRPr="009E528B">
        <w:rPr>
          <w:rFonts w:ascii="標楷體" w:eastAsia="標楷體" w:hAnsi="標楷體" w:hint="eastAsia"/>
          <w:b/>
          <w:sz w:val="28"/>
          <w:szCs w:val="28"/>
          <w:u w:val="single"/>
        </w:rPr>
        <w:t>不分組方式</w:t>
      </w:r>
      <w:r w:rsidR="009605FA" w:rsidRPr="008E5791">
        <w:rPr>
          <w:rFonts w:ascii="標楷體" w:eastAsia="標楷體" w:hAnsi="標楷體" w:hint="eastAsia"/>
          <w:sz w:val="28"/>
          <w:szCs w:val="28"/>
        </w:rPr>
        <w:t>進行，</w:t>
      </w:r>
      <w:r w:rsidR="002F122A" w:rsidRPr="008E5791">
        <w:rPr>
          <w:rFonts w:ascii="標楷體" w:eastAsia="標楷體" w:hAnsi="標楷體" w:hint="eastAsia"/>
          <w:sz w:val="28"/>
          <w:szCs w:val="28"/>
        </w:rPr>
        <w:t>以60支樣品為限，</w:t>
      </w:r>
      <w:r w:rsidR="009605FA" w:rsidRPr="008E5791">
        <w:rPr>
          <w:rFonts w:ascii="標楷體" w:eastAsia="標楷體" w:hAnsi="標楷體" w:hint="eastAsia"/>
          <w:sz w:val="28"/>
          <w:szCs w:val="28"/>
        </w:rPr>
        <w:t>候</w:t>
      </w:r>
      <w:r w:rsidR="002F122A" w:rsidRPr="008E5791">
        <w:rPr>
          <w:rFonts w:ascii="標楷體" w:eastAsia="標楷體" w:hAnsi="標楷體" w:hint="eastAsia"/>
          <w:sz w:val="28"/>
          <w:szCs w:val="28"/>
        </w:rPr>
        <w:t>補5支樣品。</w:t>
      </w:r>
    </w:p>
    <w:p w14:paraId="667C864D" w14:textId="3C5A07D6" w:rsidR="006D4D1D" w:rsidRPr="008E5791" w:rsidRDefault="006D4D1D" w:rsidP="00F77CD5">
      <w:pPr>
        <w:spacing w:line="460" w:lineRule="exact"/>
        <w:ind w:left="720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>2、報名日期：</w:t>
      </w:r>
      <w:r w:rsidR="001620C0" w:rsidRPr="008E5791">
        <w:rPr>
          <w:rFonts w:ascii="標楷體" w:eastAsia="標楷體" w:hAnsi="標楷體" w:hint="eastAsia"/>
          <w:b/>
          <w:sz w:val="28"/>
          <w:szCs w:val="28"/>
          <w:u w:val="single"/>
        </w:rPr>
        <w:t>7月</w:t>
      </w:r>
      <w:r w:rsidR="00842976">
        <w:rPr>
          <w:rFonts w:ascii="標楷體" w:eastAsia="標楷體" w:hAnsi="標楷體" w:hint="eastAsia"/>
          <w:b/>
          <w:sz w:val="28"/>
          <w:szCs w:val="28"/>
          <w:u w:val="single"/>
        </w:rPr>
        <w:t>21</w:t>
      </w:r>
      <w:r w:rsidR="001620C0" w:rsidRPr="008E5791">
        <w:rPr>
          <w:rFonts w:ascii="標楷體" w:eastAsia="標楷體" w:hAnsi="標楷體" w:hint="eastAsia"/>
          <w:b/>
          <w:sz w:val="28"/>
          <w:szCs w:val="28"/>
          <w:u w:val="single"/>
        </w:rPr>
        <w:t>日</w:t>
      </w:r>
      <w:r w:rsidRPr="008E5791">
        <w:rPr>
          <w:rFonts w:ascii="標楷體" w:eastAsia="標楷體" w:hAnsi="標楷體" w:hint="eastAsia"/>
          <w:b/>
          <w:sz w:val="28"/>
          <w:szCs w:val="28"/>
          <w:u w:val="single"/>
        </w:rPr>
        <w:t>至</w:t>
      </w:r>
      <w:r w:rsidR="001620C0" w:rsidRPr="007E3204">
        <w:rPr>
          <w:rFonts w:ascii="標楷體" w:eastAsia="標楷體" w:hAnsi="標楷體" w:hint="eastAsia"/>
          <w:b/>
          <w:sz w:val="28"/>
          <w:szCs w:val="28"/>
          <w:u w:val="single"/>
        </w:rPr>
        <w:t>8</w:t>
      </w:r>
      <w:r w:rsidRPr="007E3204">
        <w:rPr>
          <w:rFonts w:ascii="標楷體" w:eastAsia="標楷體" w:hAnsi="標楷體" w:hint="eastAsia"/>
          <w:b/>
          <w:sz w:val="28"/>
          <w:szCs w:val="28"/>
          <w:u w:val="single"/>
        </w:rPr>
        <w:t>月</w:t>
      </w:r>
      <w:r w:rsidR="00B32A5B" w:rsidRPr="007E3204">
        <w:rPr>
          <w:rFonts w:ascii="標楷體" w:eastAsia="標楷體" w:hAnsi="標楷體" w:hint="eastAsia"/>
          <w:b/>
          <w:sz w:val="28"/>
          <w:szCs w:val="28"/>
          <w:u w:val="single"/>
        </w:rPr>
        <w:t>1</w:t>
      </w:r>
      <w:r w:rsidRPr="007E3204">
        <w:rPr>
          <w:rFonts w:ascii="標楷體" w:eastAsia="標楷體" w:hAnsi="標楷體" w:hint="eastAsia"/>
          <w:b/>
          <w:sz w:val="28"/>
          <w:szCs w:val="28"/>
          <w:u w:val="single"/>
        </w:rPr>
        <w:t>日</w:t>
      </w:r>
      <w:r w:rsidRPr="007E3204">
        <w:rPr>
          <w:rFonts w:ascii="標楷體" w:eastAsia="標楷體" w:hAnsi="標楷體" w:hint="eastAsia"/>
          <w:sz w:val="28"/>
          <w:szCs w:val="28"/>
        </w:rPr>
        <w:t>(星期</w:t>
      </w:r>
      <w:r w:rsidR="00842976" w:rsidRPr="007E3204">
        <w:rPr>
          <w:rFonts w:ascii="標楷體" w:eastAsia="標楷體" w:hAnsi="標楷體" w:hint="eastAsia"/>
          <w:sz w:val="28"/>
          <w:szCs w:val="28"/>
        </w:rPr>
        <w:t>五</w:t>
      </w:r>
      <w:r w:rsidRPr="007E3204">
        <w:rPr>
          <w:rFonts w:ascii="標楷體" w:eastAsia="標楷體" w:hAnsi="標楷體" w:hint="eastAsia"/>
          <w:sz w:val="28"/>
          <w:szCs w:val="28"/>
        </w:rPr>
        <w:t>)止</w:t>
      </w:r>
      <w:r w:rsidRPr="008E5791">
        <w:rPr>
          <w:rFonts w:ascii="標楷體" w:eastAsia="標楷體" w:hAnsi="標楷體" w:hint="eastAsia"/>
          <w:sz w:val="28"/>
          <w:szCs w:val="28"/>
        </w:rPr>
        <w:t>。</w:t>
      </w:r>
    </w:p>
    <w:p w14:paraId="5239267E" w14:textId="77777777" w:rsidR="00C90B15" w:rsidRPr="008E5791" w:rsidRDefault="006D4D1D" w:rsidP="00F77CD5">
      <w:pPr>
        <w:spacing w:line="460" w:lineRule="exact"/>
        <w:ind w:left="720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>3</w:t>
      </w:r>
      <w:r w:rsidR="009F083E" w:rsidRPr="008E5791">
        <w:rPr>
          <w:rFonts w:ascii="標楷體" w:eastAsia="標楷體" w:hAnsi="標楷體" w:hint="eastAsia"/>
          <w:sz w:val="28"/>
          <w:szCs w:val="28"/>
        </w:rPr>
        <w:t>、</w:t>
      </w:r>
      <w:r w:rsidR="00A07D63" w:rsidRPr="008E5791">
        <w:rPr>
          <w:rFonts w:ascii="標楷體" w:eastAsia="標楷體" w:hAnsi="標楷體" w:hint="eastAsia"/>
          <w:sz w:val="28"/>
          <w:szCs w:val="28"/>
        </w:rPr>
        <w:t>報名費用：</w:t>
      </w:r>
      <w:r w:rsidR="00A07D63" w:rsidRPr="008E5791">
        <w:rPr>
          <w:rFonts w:ascii="標楷體" w:eastAsia="標楷體" w:hAnsi="標楷體" w:hint="eastAsia"/>
          <w:b/>
          <w:sz w:val="28"/>
          <w:szCs w:val="28"/>
          <w:u w:val="single"/>
        </w:rPr>
        <w:t>每支樣品新台幣800元整</w:t>
      </w:r>
      <w:r w:rsidR="00A07D63" w:rsidRPr="008E5791">
        <w:rPr>
          <w:rFonts w:ascii="標楷體" w:eastAsia="標楷體" w:hAnsi="標楷體" w:hint="eastAsia"/>
          <w:sz w:val="28"/>
          <w:szCs w:val="28"/>
        </w:rPr>
        <w:t>。</w:t>
      </w:r>
    </w:p>
    <w:p w14:paraId="7586868A" w14:textId="04E1D592" w:rsidR="006C36BD" w:rsidRPr="008E5791" w:rsidRDefault="006D4D1D" w:rsidP="006C36BD">
      <w:pPr>
        <w:spacing w:line="460" w:lineRule="exact"/>
        <w:ind w:left="720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>4</w:t>
      </w:r>
      <w:r w:rsidR="009F083E" w:rsidRPr="008E5791">
        <w:rPr>
          <w:rFonts w:ascii="標楷體" w:eastAsia="標楷體" w:hAnsi="標楷體" w:hint="eastAsia"/>
          <w:sz w:val="28"/>
          <w:szCs w:val="28"/>
        </w:rPr>
        <w:t>、</w:t>
      </w:r>
      <w:r w:rsidR="00C90B15" w:rsidRPr="008E5791">
        <w:rPr>
          <w:rFonts w:ascii="標楷體" w:eastAsia="標楷體" w:hAnsi="標楷體" w:hint="eastAsia"/>
          <w:sz w:val="28"/>
          <w:szCs w:val="28"/>
        </w:rPr>
        <w:t>報名費</w:t>
      </w:r>
      <w:r w:rsidR="00BD5861" w:rsidRPr="008E5791">
        <w:rPr>
          <w:rFonts w:ascii="標楷體" w:eastAsia="標楷體" w:hAnsi="標楷體" w:hint="eastAsia"/>
          <w:sz w:val="28"/>
          <w:szCs w:val="28"/>
        </w:rPr>
        <w:t>用請於</w:t>
      </w:r>
      <w:r w:rsidR="001620C0" w:rsidRPr="007E3204">
        <w:rPr>
          <w:rFonts w:ascii="標楷體" w:eastAsia="標楷體" w:hAnsi="標楷體" w:hint="eastAsia"/>
          <w:sz w:val="28"/>
          <w:szCs w:val="28"/>
        </w:rPr>
        <w:t>8</w:t>
      </w:r>
      <w:r w:rsidR="00BD5861" w:rsidRPr="007E3204">
        <w:rPr>
          <w:rFonts w:ascii="標楷體" w:eastAsia="標楷體" w:hAnsi="標楷體" w:hint="eastAsia"/>
          <w:sz w:val="28"/>
          <w:szCs w:val="28"/>
        </w:rPr>
        <w:t>月</w:t>
      </w:r>
      <w:r w:rsidR="00B32A5B" w:rsidRPr="007E3204">
        <w:rPr>
          <w:rFonts w:ascii="標楷體" w:eastAsia="標楷體" w:hAnsi="標楷體" w:hint="eastAsia"/>
          <w:sz w:val="28"/>
          <w:szCs w:val="28"/>
        </w:rPr>
        <w:t>1</w:t>
      </w:r>
      <w:r w:rsidR="00BD5861" w:rsidRPr="007E3204">
        <w:rPr>
          <w:rFonts w:ascii="標楷體" w:eastAsia="標楷體" w:hAnsi="標楷體" w:hint="eastAsia"/>
          <w:sz w:val="28"/>
          <w:szCs w:val="28"/>
        </w:rPr>
        <w:t>前完</w:t>
      </w:r>
      <w:r w:rsidR="00BD5861" w:rsidRPr="008E5791">
        <w:rPr>
          <w:rFonts w:ascii="標楷體" w:eastAsia="標楷體" w:hAnsi="標楷體" w:hint="eastAsia"/>
          <w:sz w:val="28"/>
          <w:szCs w:val="28"/>
        </w:rPr>
        <w:t>成匯款</w:t>
      </w:r>
      <w:r w:rsidRPr="008E5791">
        <w:rPr>
          <w:rFonts w:ascii="標楷體" w:eastAsia="標楷體" w:hAnsi="標楷體" w:hint="eastAsia"/>
          <w:sz w:val="28"/>
          <w:szCs w:val="28"/>
        </w:rPr>
        <w:t>或親自繳費</w:t>
      </w:r>
      <w:r w:rsidR="00BD5861" w:rsidRPr="008E5791">
        <w:rPr>
          <w:rFonts w:ascii="標楷體" w:eastAsia="標楷體" w:hAnsi="標楷體" w:hint="eastAsia"/>
          <w:sz w:val="28"/>
          <w:szCs w:val="28"/>
        </w:rPr>
        <w:t>，並將匯款</w:t>
      </w:r>
      <w:r w:rsidR="006C5FE7" w:rsidRPr="008E5791">
        <w:rPr>
          <w:rFonts w:ascii="標楷體" w:eastAsia="標楷體" w:hAnsi="標楷體" w:hint="eastAsia"/>
          <w:sz w:val="28"/>
          <w:szCs w:val="28"/>
        </w:rPr>
        <w:t>收據</w:t>
      </w:r>
      <w:r w:rsidR="00BD5861" w:rsidRPr="008E5791">
        <w:rPr>
          <w:rFonts w:ascii="標楷體" w:eastAsia="標楷體" w:hAnsi="標楷體" w:hint="eastAsia"/>
          <w:sz w:val="28"/>
          <w:szCs w:val="28"/>
        </w:rPr>
        <w:t>及報</w:t>
      </w:r>
    </w:p>
    <w:p w14:paraId="44E44302" w14:textId="77777777" w:rsidR="004B3072" w:rsidRPr="008E5791" w:rsidRDefault="00BD5861" w:rsidP="004B3072">
      <w:pPr>
        <w:spacing w:line="460" w:lineRule="exact"/>
        <w:ind w:left="720" w:firstLineChars="150" w:firstLine="420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>名表相關資料</w:t>
      </w:r>
      <w:r w:rsidR="006C36BD" w:rsidRPr="008E5791">
        <w:rPr>
          <w:rFonts w:ascii="標楷體" w:eastAsia="標楷體" w:hAnsi="標楷體" w:hint="eastAsia"/>
          <w:sz w:val="28"/>
          <w:szCs w:val="28"/>
        </w:rPr>
        <w:t>傳真或line</w:t>
      </w:r>
      <w:r w:rsidRPr="008E5791">
        <w:rPr>
          <w:rFonts w:ascii="標楷體" w:eastAsia="標楷體" w:hAnsi="標楷體" w:hint="eastAsia"/>
          <w:sz w:val="28"/>
          <w:szCs w:val="28"/>
        </w:rPr>
        <w:t>至臺中市農會</w:t>
      </w:r>
      <w:r w:rsidR="004B3072" w:rsidRPr="008E5791">
        <w:rPr>
          <w:rFonts w:ascii="標楷體" w:eastAsia="標楷體" w:hAnsi="標楷體" w:hint="eastAsia"/>
          <w:sz w:val="28"/>
          <w:szCs w:val="28"/>
        </w:rPr>
        <w:t>-張文佩收</w:t>
      </w:r>
      <w:r w:rsidR="006D4D1D" w:rsidRPr="008E5791">
        <w:rPr>
          <w:rFonts w:ascii="標楷體" w:eastAsia="標楷體" w:hAnsi="標楷體" w:hint="eastAsia"/>
          <w:sz w:val="28"/>
          <w:szCs w:val="28"/>
        </w:rPr>
        <w:t>，</w:t>
      </w:r>
      <w:r w:rsidR="004B3072" w:rsidRPr="008E5791">
        <w:rPr>
          <w:rFonts w:ascii="標楷體" w:eastAsia="標楷體" w:hAnsi="標楷體" w:hint="eastAsia"/>
          <w:sz w:val="28"/>
          <w:szCs w:val="28"/>
        </w:rPr>
        <w:t>完成報名後之報名</w:t>
      </w:r>
    </w:p>
    <w:p w14:paraId="03EB8CB5" w14:textId="77777777" w:rsidR="00A07D63" w:rsidRPr="008E5791" w:rsidRDefault="004B3072" w:rsidP="004B3072">
      <w:pPr>
        <w:spacing w:line="460" w:lineRule="exact"/>
        <w:ind w:left="720" w:firstLineChars="150" w:firstLine="420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 wp14:anchorId="4D927E2C" wp14:editId="07FF4D2F">
            <wp:simplePos x="0" y="0"/>
            <wp:positionH relativeFrom="column">
              <wp:posOffset>5264785</wp:posOffset>
            </wp:positionH>
            <wp:positionV relativeFrom="paragraph">
              <wp:posOffset>207010</wp:posOffset>
            </wp:positionV>
            <wp:extent cx="810895" cy="810895"/>
            <wp:effectExtent l="0" t="0" r="0" b="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E5791">
        <w:rPr>
          <w:rFonts w:ascii="標楷體" w:eastAsia="標楷體" w:hAnsi="標楷體" w:hint="eastAsia"/>
          <w:sz w:val="28"/>
          <w:szCs w:val="28"/>
        </w:rPr>
        <w:t>費</w:t>
      </w:r>
      <w:r w:rsidR="006D4D1D" w:rsidRPr="008E5791">
        <w:rPr>
          <w:rFonts w:ascii="標楷體" w:eastAsia="標楷體" w:hAnsi="標楷體" w:hint="eastAsia"/>
          <w:sz w:val="28"/>
          <w:szCs w:val="28"/>
        </w:rPr>
        <w:t>不得以任何方式要求退款</w:t>
      </w:r>
      <w:r w:rsidR="00BD5861" w:rsidRPr="008E5791">
        <w:rPr>
          <w:rFonts w:ascii="標楷體" w:eastAsia="標楷體" w:hAnsi="標楷體" w:hint="eastAsia"/>
          <w:sz w:val="28"/>
          <w:szCs w:val="28"/>
        </w:rPr>
        <w:t>。</w:t>
      </w:r>
    </w:p>
    <w:p w14:paraId="7E819B38" w14:textId="77777777" w:rsidR="00A07D63" w:rsidRPr="008E5791" w:rsidRDefault="00A07D63" w:rsidP="00F77CD5">
      <w:pPr>
        <w:spacing w:line="460" w:lineRule="exact"/>
        <w:ind w:left="720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 xml:space="preserve">  (1)戶名：臺中市農會</w:t>
      </w:r>
    </w:p>
    <w:p w14:paraId="4D2CBEA3" w14:textId="77777777" w:rsidR="006D4D1D" w:rsidRPr="008E5791" w:rsidRDefault="006D4D1D" w:rsidP="00F77CD5">
      <w:pPr>
        <w:spacing w:line="460" w:lineRule="exact"/>
        <w:ind w:left="720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 xml:space="preserve">  (2)金融機構名稱：合作金庫銀行</w:t>
      </w:r>
      <w:r w:rsidR="00CE38D5" w:rsidRPr="008E5791">
        <w:rPr>
          <w:rFonts w:ascii="標楷體" w:eastAsia="標楷體" w:hAnsi="標楷體" w:hint="eastAsia"/>
          <w:sz w:val="28"/>
          <w:szCs w:val="28"/>
        </w:rPr>
        <w:t>南豐原</w:t>
      </w:r>
      <w:r w:rsidRPr="008E5791">
        <w:rPr>
          <w:rFonts w:ascii="標楷體" w:eastAsia="標楷體" w:hAnsi="標楷體" w:hint="eastAsia"/>
          <w:sz w:val="28"/>
          <w:szCs w:val="28"/>
        </w:rPr>
        <w:t>分行</w:t>
      </w:r>
      <w:r w:rsidR="004B3072" w:rsidRPr="008E5791">
        <w:rPr>
          <w:rFonts w:ascii="標楷體" w:eastAsia="標楷體" w:hAnsi="標楷體" w:hint="eastAsia"/>
          <w:sz w:val="28"/>
          <w:szCs w:val="28"/>
        </w:rPr>
        <w:t>(006)</w:t>
      </w:r>
    </w:p>
    <w:p w14:paraId="489A4077" w14:textId="77777777" w:rsidR="006F340F" w:rsidRPr="008E5791" w:rsidRDefault="0062394D" w:rsidP="00F77CD5">
      <w:pPr>
        <w:spacing w:line="460" w:lineRule="exact"/>
        <w:ind w:left="720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/>
          <w:noProof/>
          <w:sz w:val="28"/>
          <w:szCs w:val="28"/>
        </w:rPr>
        <w:drawing>
          <wp:anchor distT="0" distB="0" distL="114300" distR="114300" simplePos="0" relativeHeight="251665408" behindDoc="1" locked="0" layoutInCell="1" allowOverlap="1" wp14:anchorId="6840A677" wp14:editId="133F0B62">
            <wp:simplePos x="0" y="0"/>
            <wp:positionH relativeFrom="column">
              <wp:posOffset>5027568</wp:posOffset>
            </wp:positionH>
            <wp:positionV relativeFrom="paragraph">
              <wp:posOffset>132699</wp:posOffset>
            </wp:positionV>
            <wp:extent cx="1304925" cy="381000"/>
            <wp:effectExtent l="0" t="0" r="0" b="0"/>
            <wp:wrapNone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381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7D63" w:rsidRPr="008E5791">
        <w:rPr>
          <w:rFonts w:ascii="標楷體" w:eastAsia="標楷體" w:hAnsi="標楷體" w:hint="eastAsia"/>
          <w:sz w:val="28"/>
          <w:szCs w:val="28"/>
        </w:rPr>
        <w:t xml:space="preserve">  (</w:t>
      </w:r>
      <w:r w:rsidR="006D4D1D" w:rsidRPr="008E5791">
        <w:rPr>
          <w:rFonts w:ascii="標楷體" w:eastAsia="標楷體" w:hAnsi="標楷體" w:hint="eastAsia"/>
          <w:sz w:val="28"/>
          <w:szCs w:val="28"/>
        </w:rPr>
        <w:t>3</w:t>
      </w:r>
      <w:r w:rsidR="00A07D63" w:rsidRPr="008E5791">
        <w:rPr>
          <w:rFonts w:ascii="標楷體" w:eastAsia="標楷體" w:hAnsi="標楷體" w:hint="eastAsia"/>
          <w:sz w:val="28"/>
          <w:szCs w:val="28"/>
        </w:rPr>
        <w:t>)帳號：</w:t>
      </w:r>
      <w:r w:rsidR="00CE38D5" w:rsidRPr="008E5791">
        <w:rPr>
          <w:rFonts w:ascii="標楷體" w:eastAsia="標楷體" w:hAnsi="標楷體" w:hint="eastAsia"/>
          <w:sz w:val="28"/>
          <w:szCs w:val="28"/>
        </w:rPr>
        <w:t>0570-7653-08934</w:t>
      </w:r>
      <w:r w:rsidR="00A07D63" w:rsidRPr="008E5791">
        <w:rPr>
          <w:rFonts w:ascii="標楷體" w:eastAsia="標楷體" w:hAnsi="標楷體" w:hint="eastAsia"/>
          <w:sz w:val="28"/>
          <w:szCs w:val="28"/>
        </w:rPr>
        <w:t xml:space="preserve">  </w:t>
      </w:r>
    </w:p>
    <w:p w14:paraId="60A7F97C" w14:textId="77777777" w:rsidR="005C4C8E" w:rsidRPr="008E5791" w:rsidRDefault="00FE5B63" w:rsidP="00F77CD5">
      <w:pPr>
        <w:spacing w:line="460" w:lineRule="exact"/>
        <w:ind w:left="720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>5</w:t>
      </w:r>
      <w:r w:rsidR="009F083E" w:rsidRPr="008E5791">
        <w:rPr>
          <w:rFonts w:ascii="標楷體" w:eastAsia="標楷體" w:hAnsi="標楷體" w:hint="eastAsia"/>
          <w:sz w:val="28"/>
          <w:szCs w:val="28"/>
        </w:rPr>
        <w:t>、</w:t>
      </w:r>
      <w:r w:rsidR="006F340F" w:rsidRPr="008E5791">
        <w:rPr>
          <w:rFonts w:ascii="標楷體" w:eastAsia="標楷體" w:hAnsi="標楷體" w:hint="eastAsia"/>
          <w:sz w:val="28"/>
          <w:szCs w:val="28"/>
        </w:rPr>
        <w:t>報名方式：</w:t>
      </w:r>
    </w:p>
    <w:p w14:paraId="271AE53D" w14:textId="77777777" w:rsidR="004B3072" w:rsidRPr="008E5791" w:rsidRDefault="005C4C8E" w:rsidP="004B3072">
      <w:pPr>
        <w:spacing w:line="460" w:lineRule="exact"/>
        <w:ind w:left="720"/>
        <w:rPr>
          <w:rFonts w:ascii="Times New Roman" w:eastAsia="標楷體" w:hAnsi="Times New Roman" w:cs="Times New Roman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 xml:space="preserve"> (1)</w:t>
      </w:r>
      <w:r w:rsidR="006F340F" w:rsidRPr="008E5791">
        <w:rPr>
          <w:rFonts w:ascii="標楷體" w:eastAsia="標楷體" w:hAnsi="標楷體" w:hint="eastAsia"/>
          <w:sz w:val="28"/>
          <w:szCs w:val="28"/>
        </w:rPr>
        <w:t>請</w:t>
      </w:r>
      <w:r w:rsidR="009957AF" w:rsidRPr="008E5791">
        <w:rPr>
          <w:rFonts w:ascii="標楷體" w:eastAsia="標楷體" w:hAnsi="標楷體" w:hint="eastAsia"/>
          <w:sz w:val="28"/>
          <w:szCs w:val="28"/>
        </w:rPr>
        <w:t>至</w:t>
      </w:r>
      <w:r w:rsidR="00294807" w:rsidRPr="008E5791">
        <w:rPr>
          <w:rFonts w:ascii="標楷體" w:eastAsia="標楷體" w:hAnsi="標楷體" w:hint="eastAsia"/>
          <w:sz w:val="28"/>
          <w:szCs w:val="28"/>
        </w:rPr>
        <w:t>臺中市</w:t>
      </w:r>
      <w:r w:rsidR="009957AF" w:rsidRPr="008E5791">
        <w:rPr>
          <w:rFonts w:ascii="標楷體" w:eastAsia="標楷體" w:hAnsi="標楷體" w:hint="eastAsia"/>
          <w:sz w:val="28"/>
          <w:szCs w:val="28"/>
        </w:rPr>
        <w:t>農會網站</w:t>
      </w:r>
      <w:r w:rsidR="002555B1" w:rsidRPr="008E5791">
        <w:rPr>
          <w:rFonts w:eastAsia="標楷體" w:cs="Times New Roman"/>
          <w:sz w:val="28"/>
          <w:szCs w:val="28"/>
        </w:rPr>
        <w:t>(</w:t>
      </w:r>
      <w:r w:rsidR="002555B1" w:rsidRPr="008E5791">
        <w:rPr>
          <w:rFonts w:eastAsia="標楷體" w:cs="Times New Roman" w:hint="eastAsia"/>
          <w:sz w:val="28"/>
          <w:szCs w:val="28"/>
        </w:rPr>
        <w:t xml:space="preserve"> </w:t>
      </w:r>
      <w:hyperlink r:id="rId11" w:history="1">
        <w:r w:rsidR="002555B1" w:rsidRPr="008E5791">
          <w:rPr>
            <w:rStyle w:val="af2"/>
            <w:color w:val="auto"/>
            <w:sz w:val="28"/>
            <w:szCs w:val="28"/>
          </w:rPr>
          <w:t>https://www.tcfarmers.org.tw/</w:t>
        </w:r>
      </w:hyperlink>
      <w:r w:rsidR="002555B1" w:rsidRPr="008E5791">
        <w:rPr>
          <w:rFonts w:hint="eastAsia"/>
          <w:sz w:val="28"/>
          <w:szCs w:val="28"/>
        </w:rPr>
        <w:t xml:space="preserve"> </w:t>
      </w:r>
      <w:r w:rsidR="002555B1" w:rsidRPr="008E5791">
        <w:rPr>
          <w:rFonts w:eastAsia="標楷體"/>
          <w:sz w:val="28"/>
          <w:szCs w:val="28"/>
        </w:rPr>
        <w:t>)</w:t>
      </w:r>
      <w:r w:rsidR="007D67D6" w:rsidRPr="008E5791">
        <w:rPr>
          <w:rFonts w:ascii="標楷體" w:eastAsia="標楷體" w:hAnsi="標楷體" w:hint="eastAsia"/>
          <w:sz w:val="28"/>
          <w:szCs w:val="28"/>
        </w:rPr>
        <w:t>最新消息</w:t>
      </w:r>
      <w:r w:rsidR="002555B1" w:rsidRPr="008E5791">
        <w:rPr>
          <w:rFonts w:ascii="Times New Roman" w:eastAsia="標楷體" w:hAnsi="Times New Roman" w:cs="Times New Roman" w:hint="eastAsia"/>
          <w:sz w:val="28"/>
          <w:szCs w:val="28"/>
        </w:rPr>
        <w:t>/</w:t>
      </w:r>
      <w:r w:rsidR="002555B1" w:rsidRPr="008E5791">
        <w:rPr>
          <w:rFonts w:ascii="Times New Roman" w:eastAsia="標楷體" w:hAnsi="Times New Roman" w:cs="Times New Roman" w:hint="eastAsia"/>
          <w:sz w:val="28"/>
          <w:szCs w:val="28"/>
        </w:rPr>
        <w:t>活動報</w:t>
      </w:r>
    </w:p>
    <w:p w14:paraId="4DD90ACF" w14:textId="77777777" w:rsidR="0017399E" w:rsidRPr="008E5791" w:rsidRDefault="004B3072" w:rsidP="004B3072">
      <w:pPr>
        <w:spacing w:line="460" w:lineRule="exact"/>
        <w:ind w:left="720"/>
        <w:rPr>
          <w:rFonts w:ascii="標楷體" w:eastAsia="標楷體" w:hAnsi="標楷體"/>
          <w:sz w:val="28"/>
          <w:szCs w:val="28"/>
        </w:rPr>
      </w:pPr>
      <w:r w:rsidRPr="008E5791">
        <w:rPr>
          <w:rFonts w:ascii="Times New Roman" w:eastAsia="標楷體" w:hAnsi="Times New Roman" w:cs="Times New Roman" w:hint="eastAsia"/>
          <w:sz w:val="28"/>
          <w:szCs w:val="28"/>
        </w:rPr>
        <w:t xml:space="preserve">    </w:t>
      </w:r>
      <w:r w:rsidR="002555B1" w:rsidRPr="008E5791">
        <w:rPr>
          <w:rFonts w:ascii="Times New Roman" w:eastAsia="標楷體" w:hAnsi="Times New Roman" w:cs="Times New Roman" w:hint="eastAsia"/>
          <w:sz w:val="28"/>
          <w:szCs w:val="28"/>
        </w:rPr>
        <w:t>名</w:t>
      </w:r>
      <w:r w:rsidR="00F55A5D" w:rsidRPr="008E5791">
        <w:rPr>
          <w:rFonts w:ascii="標楷體" w:eastAsia="標楷體" w:hAnsi="標楷體" w:hint="eastAsia"/>
          <w:sz w:val="28"/>
          <w:szCs w:val="28"/>
        </w:rPr>
        <w:t>下載報名表格</w:t>
      </w:r>
      <w:r w:rsidR="005C4C8E" w:rsidRPr="008E5791">
        <w:rPr>
          <w:rFonts w:ascii="標楷體" w:eastAsia="標楷體" w:hAnsi="標楷體" w:hint="eastAsia"/>
          <w:sz w:val="28"/>
          <w:szCs w:val="28"/>
        </w:rPr>
        <w:t>參賽。</w:t>
      </w:r>
    </w:p>
    <w:p w14:paraId="1BA9FBCD" w14:textId="77777777" w:rsidR="008D620C" w:rsidRPr="009A48F5" w:rsidRDefault="005C4C8E" w:rsidP="008D620C">
      <w:pPr>
        <w:spacing w:line="460" w:lineRule="exact"/>
        <w:rPr>
          <w:rFonts w:ascii="標楷體" w:eastAsia="標楷體" w:hAnsi="標楷體"/>
          <w:b/>
          <w:sz w:val="28"/>
          <w:szCs w:val="28"/>
          <w:u w:val="single"/>
        </w:rPr>
      </w:pPr>
      <w:r w:rsidRPr="008E5791">
        <w:rPr>
          <w:rFonts w:ascii="標楷體" w:eastAsia="標楷體" w:hAnsi="標楷體" w:hint="eastAsia"/>
          <w:sz w:val="28"/>
          <w:szCs w:val="28"/>
        </w:rPr>
        <w:t xml:space="preserve">      (2)</w:t>
      </w:r>
      <w:r w:rsidR="009957AF" w:rsidRPr="008E5791">
        <w:rPr>
          <w:rFonts w:ascii="標楷體" w:eastAsia="標楷體" w:hAnsi="標楷體" w:hint="eastAsia"/>
          <w:b/>
          <w:sz w:val="28"/>
          <w:szCs w:val="28"/>
        </w:rPr>
        <w:t>將</w:t>
      </w:r>
      <w:r w:rsidR="009957AF" w:rsidRPr="008E5791">
        <w:rPr>
          <w:rFonts w:ascii="標楷體" w:eastAsia="標楷體" w:hAnsi="標楷體" w:hint="eastAsia"/>
          <w:b/>
          <w:sz w:val="28"/>
          <w:szCs w:val="28"/>
          <w:u w:val="single"/>
        </w:rPr>
        <w:t>報名表</w:t>
      </w:r>
      <w:r w:rsidR="006C5FE7" w:rsidRPr="008E5791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</w:t>
      </w:r>
      <w:r w:rsidR="00F55A5D" w:rsidRPr="008E5791">
        <w:rPr>
          <w:rFonts w:ascii="標楷體" w:eastAsia="標楷體" w:hAnsi="標楷體" w:hint="eastAsia"/>
          <w:b/>
          <w:sz w:val="28"/>
          <w:szCs w:val="28"/>
          <w:u w:val="single"/>
        </w:rPr>
        <w:t>(附件一~</w:t>
      </w:r>
      <w:r w:rsidR="004C0F6C" w:rsidRPr="008E5791">
        <w:rPr>
          <w:rFonts w:ascii="標楷體" w:eastAsia="標楷體" w:hAnsi="標楷體" w:hint="eastAsia"/>
          <w:b/>
          <w:sz w:val="28"/>
          <w:szCs w:val="28"/>
          <w:u w:val="single"/>
        </w:rPr>
        <w:t>三</w:t>
      </w:r>
      <w:r w:rsidR="00F55A5D" w:rsidRPr="008E5791">
        <w:rPr>
          <w:rFonts w:ascii="標楷體" w:eastAsia="標楷體" w:hAnsi="標楷體" w:hint="eastAsia"/>
          <w:b/>
          <w:sz w:val="28"/>
          <w:szCs w:val="28"/>
          <w:u w:val="single"/>
        </w:rPr>
        <w:t>)</w:t>
      </w:r>
      <w:r w:rsidRPr="008E5791">
        <w:rPr>
          <w:rFonts w:ascii="標楷體" w:eastAsia="標楷體" w:hAnsi="標楷體" w:hint="eastAsia"/>
          <w:b/>
          <w:sz w:val="28"/>
          <w:szCs w:val="28"/>
          <w:u w:val="single"/>
        </w:rPr>
        <w:t>列印</w:t>
      </w:r>
      <w:r w:rsidR="00F55A5D" w:rsidRPr="008E5791">
        <w:rPr>
          <w:rFonts w:ascii="標楷體" w:eastAsia="標楷體" w:hAnsi="標楷體" w:hint="eastAsia"/>
          <w:b/>
          <w:sz w:val="28"/>
          <w:szCs w:val="28"/>
          <w:u w:val="single"/>
        </w:rPr>
        <w:t>、填寫</w:t>
      </w:r>
      <w:r w:rsidRPr="008E5791">
        <w:rPr>
          <w:rFonts w:ascii="標楷體" w:eastAsia="標楷體" w:hAnsi="標楷體" w:hint="eastAsia"/>
          <w:b/>
          <w:sz w:val="28"/>
          <w:szCs w:val="28"/>
          <w:u w:val="single"/>
        </w:rPr>
        <w:t>後</w:t>
      </w:r>
      <w:r w:rsidRPr="008E5791">
        <w:rPr>
          <w:rFonts w:ascii="標楷體" w:eastAsia="標楷體" w:hAnsi="標楷體" w:hint="eastAsia"/>
          <w:sz w:val="28"/>
          <w:szCs w:val="28"/>
        </w:rPr>
        <w:t>，</w:t>
      </w:r>
      <w:r w:rsidR="009957AF" w:rsidRPr="008E5791">
        <w:rPr>
          <w:rFonts w:ascii="標楷體" w:eastAsia="標楷體" w:hAnsi="標楷體" w:hint="eastAsia"/>
          <w:sz w:val="28"/>
          <w:szCs w:val="28"/>
        </w:rPr>
        <w:t>連同</w:t>
      </w:r>
      <w:r w:rsidR="000918D4" w:rsidRPr="008E5791">
        <w:rPr>
          <w:rFonts w:ascii="標楷體" w:eastAsia="標楷體" w:hAnsi="標楷體" w:hint="eastAsia"/>
          <w:b/>
          <w:sz w:val="28"/>
          <w:szCs w:val="28"/>
          <w:u w:val="single"/>
        </w:rPr>
        <w:t>身分證雙面影本</w:t>
      </w:r>
      <w:r w:rsidR="00965040" w:rsidRPr="008E5791">
        <w:rPr>
          <w:rFonts w:ascii="標楷體" w:eastAsia="標楷體" w:hAnsi="標楷體" w:hint="eastAsia"/>
          <w:sz w:val="28"/>
          <w:szCs w:val="28"/>
        </w:rPr>
        <w:t>及</w:t>
      </w:r>
      <w:r w:rsidR="00842976" w:rsidRPr="009A48F5">
        <w:rPr>
          <w:rFonts w:ascii="標楷體" w:eastAsia="標楷體" w:hAnsi="標楷體" w:hint="eastAsia"/>
          <w:b/>
          <w:sz w:val="28"/>
          <w:szCs w:val="28"/>
          <w:u w:val="single"/>
        </w:rPr>
        <w:t>土</w:t>
      </w:r>
      <w:r w:rsidR="00ED04FC" w:rsidRPr="009A48F5">
        <w:rPr>
          <w:rFonts w:ascii="標楷體" w:eastAsia="標楷體" w:hAnsi="標楷體" w:hint="eastAsia"/>
          <w:b/>
          <w:sz w:val="28"/>
          <w:szCs w:val="28"/>
          <w:u w:val="single"/>
        </w:rPr>
        <w:t>地謄</w:t>
      </w:r>
    </w:p>
    <w:p w14:paraId="4F33AAAF" w14:textId="7AB404F3" w:rsidR="005C4C8E" w:rsidRPr="008E5791" w:rsidRDefault="008D620C" w:rsidP="008D620C">
      <w:pPr>
        <w:spacing w:line="460" w:lineRule="exact"/>
        <w:rPr>
          <w:rFonts w:ascii="標楷體" w:eastAsia="標楷體" w:hAnsi="標楷體"/>
          <w:b/>
          <w:sz w:val="28"/>
          <w:szCs w:val="28"/>
          <w:u w:val="single"/>
        </w:rPr>
      </w:pPr>
      <w:r w:rsidRPr="009A48F5">
        <w:rPr>
          <w:rFonts w:ascii="標楷體" w:eastAsia="標楷體" w:hAnsi="標楷體" w:hint="eastAsia"/>
          <w:b/>
          <w:sz w:val="28"/>
          <w:szCs w:val="28"/>
        </w:rPr>
        <w:t xml:space="preserve">         </w:t>
      </w:r>
      <w:r w:rsidR="00ED04FC" w:rsidRPr="009A48F5">
        <w:rPr>
          <w:rFonts w:ascii="標楷體" w:eastAsia="標楷體" w:hAnsi="標楷體" w:hint="eastAsia"/>
          <w:b/>
          <w:sz w:val="28"/>
          <w:szCs w:val="28"/>
          <w:u w:val="single"/>
        </w:rPr>
        <w:t>本</w:t>
      </w:r>
      <w:r w:rsidR="008635B3" w:rsidRPr="009A48F5">
        <w:rPr>
          <w:rFonts w:ascii="標楷體" w:eastAsia="標楷體" w:hAnsi="標楷體" w:hint="eastAsia"/>
          <w:b/>
          <w:sz w:val="28"/>
          <w:szCs w:val="28"/>
          <w:u w:val="single"/>
        </w:rPr>
        <w:t>影本</w:t>
      </w:r>
      <w:r w:rsidR="00157023" w:rsidRPr="008E5791">
        <w:rPr>
          <w:rFonts w:ascii="標楷體" w:eastAsia="標楷體" w:hAnsi="標楷體" w:hint="eastAsia"/>
          <w:sz w:val="28"/>
          <w:szCs w:val="28"/>
        </w:rPr>
        <w:t>等資料，</w:t>
      </w:r>
      <w:r w:rsidR="00965040" w:rsidRPr="008E5791">
        <w:rPr>
          <w:rFonts w:ascii="標楷體" w:eastAsia="標楷體" w:hAnsi="標楷體" w:hint="eastAsia"/>
          <w:sz w:val="28"/>
          <w:szCs w:val="28"/>
        </w:rPr>
        <w:t>於</w:t>
      </w:r>
      <w:r w:rsidR="00F50EEA">
        <w:rPr>
          <w:rFonts w:ascii="標楷體" w:eastAsia="標楷體" w:hAnsi="標楷體" w:hint="eastAsia"/>
          <w:sz w:val="28"/>
          <w:szCs w:val="28"/>
        </w:rPr>
        <w:t>8</w:t>
      </w:r>
      <w:r w:rsidR="00965040" w:rsidRPr="008E5791">
        <w:rPr>
          <w:rFonts w:ascii="標楷體" w:eastAsia="標楷體" w:hAnsi="標楷體" w:hint="eastAsia"/>
          <w:sz w:val="28"/>
          <w:szCs w:val="28"/>
        </w:rPr>
        <w:t>月</w:t>
      </w:r>
      <w:r w:rsidR="00842976">
        <w:rPr>
          <w:rFonts w:ascii="標楷體" w:eastAsia="標楷體" w:hAnsi="標楷體" w:hint="eastAsia"/>
          <w:sz w:val="28"/>
          <w:szCs w:val="28"/>
        </w:rPr>
        <w:t>1</w:t>
      </w:r>
      <w:r w:rsidR="00965040" w:rsidRPr="008E5791">
        <w:rPr>
          <w:rFonts w:ascii="標楷體" w:eastAsia="標楷體" w:hAnsi="標楷體" w:hint="eastAsia"/>
          <w:sz w:val="28"/>
          <w:szCs w:val="28"/>
        </w:rPr>
        <w:t>日前</w:t>
      </w:r>
      <w:r w:rsidR="005C4C8E" w:rsidRPr="008E5791">
        <w:rPr>
          <w:rFonts w:ascii="標楷體" w:eastAsia="標楷體" w:hAnsi="標楷體" w:hint="eastAsia"/>
          <w:sz w:val="28"/>
          <w:szCs w:val="28"/>
        </w:rPr>
        <w:t>掛號</w:t>
      </w:r>
      <w:r w:rsidR="009957AF" w:rsidRPr="008E5791">
        <w:rPr>
          <w:rFonts w:ascii="標楷體" w:eastAsia="標楷體" w:hAnsi="標楷體" w:hint="eastAsia"/>
          <w:sz w:val="28"/>
          <w:szCs w:val="28"/>
        </w:rPr>
        <w:t>寄送</w:t>
      </w:r>
      <w:r w:rsidR="002555B1" w:rsidRPr="008E5791">
        <w:rPr>
          <w:rFonts w:ascii="標楷體" w:eastAsia="標楷體" w:hAnsi="標楷體" w:hint="eastAsia"/>
          <w:sz w:val="28"/>
          <w:szCs w:val="28"/>
        </w:rPr>
        <w:t>、傳真</w:t>
      </w:r>
      <w:r w:rsidR="00666FCC" w:rsidRPr="008E5791">
        <w:rPr>
          <w:rFonts w:ascii="標楷體" w:eastAsia="標楷體" w:hAnsi="標楷體" w:hint="eastAsia"/>
          <w:sz w:val="28"/>
          <w:szCs w:val="28"/>
        </w:rPr>
        <w:t>或親送</w:t>
      </w:r>
      <w:r w:rsidR="005C4C8E" w:rsidRPr="008E5791">
        <w:rPr>
          <w:rFonts w:ascii="標楷體" w:eastAsia="標楷體" w:hAnsi="標楷體" w:hint="eastAsia"/>
          <w:sz w:val="28"/>
          <w:szCs w:val="28"/>
        </w:rPr>
        <w:t>至</w:t>
      </w:r>
      <w:r w:rsidR="00ED04FC" w:rsidRPr="008E5791">
        <w:rPr>
          <w:rFonts w:ascii="標楷體" w:eastAsia="標楷體" w:hAnsi="標楷體" w:hint="eastAsia"/>
          <w:sz w:val="28"/>
          <w:szCs w:val="28"/>
        </w:rPr>
        <w:t>臺中市農會</w:t>
      </w:r>
      <w:r w:rsidR="005C4C8E" w:rsidRPr="008E5791">
        <w:rPr>
          <w:rFonts w:ascii="標楷體" w:eastAsia="標楷體" w:hAnsi="標楷體" w:hint="eastAsia"/>
          <w:sz w:val="28"/>
          <w:szCs w:val="28"/>
        </w:rPr>
        <w:t>。</w:t>
      </w:r>
      <w:r w:rsidR="005C4C8E" w:rsidRPr="008E5791">
        <w:rPr>
          <w:rFonts w:ascii="標楷體" w:eastAsia="標楷體" w:hAnsi="標楷體"/>
          <w:sz w:val="28"/>
          <w:szCs w:val="28"/>
        </w:rPr>
        <w:t xml:space="preserve"> </w:t>
      </w:r>
    </w:p>
    <w:p w14:paraId="0C27D4AB" w14:textId="77777777" w:rsidR="00ED04FC" w:rsidRPr="008E5791" w:rsidRDefault="000251B6" w:rsidP="00F77CD5">
      <w:pPr>
        <w:spacing w:line="460" w:lineRule="exact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 xml:space="preserve">      (3)寄送</w:t>
      </w:r>
      <w:r w:rsidR="00ED04FC" w:rsidRPr="008E5791">
        <w:rPr>
          <w:rFonts w:ascii="標楷體" w:eastAsia="標楷體" w:hAnsi="標楷體" w:hint="eastAsia"/>
          <w:sz w:val="28"/>
          <w:szCs w:val="28"/>
        </w:rPr>
        <w:t>地址：</w:t>
      </w:r>
      <w:r w:rsidRPr="008E5791">
        <w:rPr>
          <w:rFonts w:ascii="標楷體" w:eastAsia="標楷體" w:hAnsi="標楷體" w:hint="eastAsia"/>
          <w:sz w:val="28"/>
          <w:szCs w:val="28"/>
        </w:rPr>
        <w:t>420</w:t>
      </w:r>
      <w:r w:rsidR="00ED04FC" w:rsidRPr="008E5791">
        <w:rPr>
          <w:rFonts w:ascii="標楷體" w:eastAsia="標楷體" w:hAnsi="標楷體" w:hint="eastAsia"/>
          <w:sz w:val="28"/>
          <w:szCs w:val="28"/>
        </w:rPr>
        <w:t>臺中市豐原區中山路231號</w:t>
      </w:r>
      <w:r w:rsidR="00C7385A" w:rsidRPr="008E5791">
        <w:rPr>
          <w:rFonts w:ascii="標楷體" w:eastAsia="標楷體" w:hAnsi="標楷體"/>
          <w:noProof/>
          <w:szCs w:val="24"/>
        </w:rPr>
        <w:drawing>
          <wp:anchor distT="0" distB="0" distL="114300" distR="114300" simplePos="0" relativeHeight="251661312" behindDoc="0" locked="0" layoutInCell="1" allowOverlap="1" wp14:anchorId="74A47482" wp14:editId="64168B1F">
            <wp:simplePos x="0" y="0"/>
            <wp:positionH relativeFrom="column">
              <wp:posOffset>8779510</wp:posOffset>
            </wp:positionH>
            <wp:positionV relativeFrom="paragraph">
              <wp:posOffset>-1671955</wp:posOffset>
            </wp:positionV>
            <wp:extent cx="809625" cy="809625"/>
            <wp:effectExtent l="0" t="0" r="9525" b="9525"/>
            <wp:wrapNone/>
            <wp:docPr id="2" name="圖片 2" descr="F:\臺中市農會-官網QRco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臺中市農會-官網QRcode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385A" w:rsidRPr="008E5791">
        <w:rPr>
          <w:rFonts w:ascii="標楷體" w:eastAsia="標楷體" w:hAnsi="標楷體"/>
          <w:noProof/>
          <w:szCs w:val="24"/>
        </w:rPr>
        <w:drawing>
          <wp:anchor distT="0" distB="0" distL="114300" distR="114300" simplePos="0" relativeHeight="251659264" behindDoc="0" locked="0" layoutInCell="1" allowOverlap="1" wp14:anchorId="4FE413AE" wp14:editId="7BD3D7DE">
            <wp:simplePos x="0" y="0"/>
            <wp:positionH relativeFrom="column">
              <wp:posOffset>8627110</wp:posOffset>
            </wp:positionH>
            <wp:positionV relativeFrom="paragraph">
              <wp:posOffset>-1824355</wp:posOffset>
            </wp:positionV>
            <wp:extent cx="809625" cy="809625"/>
            <wp:effectExtent l="0" t="0" r="9525" b="9525"/>
            <wp:wrapNone/>
            <wp:docPr id="1" name="圖片 1" descr="F:\臺中市農會-官網QRco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臺中市農會-官網QRcode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165678" w14:textId="77777777" w:rsidR="00ED04FC" w:rsidRPr="008E5791" w:rsidRDefault="000251B6" w:rsidP="00F77CD5">
      <w:pPr>
        <w:spacing w:line="460" w:lineRule="exact"/>
        <w:ind w:left="720" w:firstLineChars="150" w:firstLine="420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 xml:space="preserve"> </w:t>
      </w:r>
      <w:r w:rsidR="009957AF" w:rsidRPr="008E5791">
        <w:rPr>
          <w:rFonts w:ascii="標楷體" w:eastAsia="標楷體" w:hAnsi="標楷體" w:hint="eastAsia"/>
          <w:sz w:val="28"/>
          <w:szCs w:val="28"/>
        </w:rPr>
        <w:t>收件人：</w:t>
      </w:r>
      <w:r w:rsidR="00ED04FC" w:rsidRPr="008E5791">
        <w:rPr>
          <w:rFonts w:ascii="標楷體" w:eastAsia="標楷體" w:hAnsi="標楷體" w:hint="eastAsia"/>
          <w:sz w:val="28"/>
          <w:szCs w:val="28"/>
        </w:rPr>
        <w:t>臺中市</w:t>
      </w:r>
      <w:r w:rsidR="009F083E" w:rsidRPr="008E5791">
        <w:rPr>
          <w:rFonts w:ascii="標楷體" w:eastAsia="標楷體" w:hAnsi="標楷體" w:hint="eastAsia"/>
          <w:sz w:val="28"/>
          <w:szCs w:val="28"/>
        </w:rPr>
        <w:t>農</w:t>
      </w:r>
      <w:r w:rsidR="009957AF" w:rsidRPr="008E5791">
        <w:rPr>
          <w:rFonts w:ascii="標楷體" w:eastAsia="標楷體" w:hAnsi="標楷體" w:hint="eastAsia"/>
          <w:sz w:val="28"/>
          <w:szCs w:val="28"/>
        </w:rPr>
        <w:t>會</w:t>
      </w:r>
      <w:r w:rsidR="00ED04FC" w:rsidRPr="008E5791">
        <w:rPr>
          <w:rFonts w:ascii="標楷體" w:eastAsia="標楷體" w:hAnsi="標楷體" w:hint="eastAsia"/>
          <w:sz w:val="28"/>
          <w:szCs w:val="28"/>
        </w:rPr>
        <w:t>-</w:t>
      </w:r>
      <w:r w:rsidR="009957AF" w:rsidRPr="008E5791">
        <w:rPr>
          <w:rFonts w:ascii="標楷體" w:eastAsia="標楷體" w:hAnsi="標楷體" w:hint="eastAsia"/>
          <w:sz w:val="28"/>
          <w:szCs w:val="28"/>
        </w:rPr>
        <w:t>推廣</w:t>
      </w:r>
      <w:r w:rsidR="00BF4D21" w:rsidRPr="008E5791">
        <w:rPr>
          <w:rFonts w:ascii="標楷體" w:eastAsia="標楷體" w:hAnsi="標楷體" w:hint="eastAsia"/>
          <w:sz w:val="28"/>
          <w:szCs w:val="28"/>
        </w:rPr>
        <w:t>部</w:t>
      </w:r>
      <w:r w:rsidR="00ED04FC" w:rsidRPr="008E5791">
        <w:rPr>
          <w:rFonts w:ascii="標楷體" w:eastAsia="標楷體" w:hAnsi="標楷體" w:hint="eastAsia"/>
          <w:sz w:val="28"/>
          <w:szCs w:val="28"/>
        </w:rPr>
        <w:t xml:space="preserve"> 張文佩小姐</w:t>
      </w:r>
      <w:r w:rsidRPr="008E5791">
        <w:rPr>
          <w:rFonts w:ascii="標楷體" w:eastAsia="標楷體" w:hAnsi="標楷體" w:hint="eastAsia"/>
          <w:sz w:val="28"/>
          <w:szCs w:val="28"/>
        </w:rPr>
        <w:t>收</w:t>
      </w:r>
    </w:p>
    <w:p w14:paraId="47003C32" w14:textId="77777777" w:rsidR="002474BF" w:rsidRPr="008E5791" w:rsidRDefault="000251B6" w:rsidP="00F77CD5">
      <w:pPr>
        <w:spacing w:line="460" w:lineRule="exact"/>
        <w:ind w:left="720" w:firstLineChars="150" w:firstLine="420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 xml:space="preserve"> 電話：04-2526-2110轉232    </w:t>
      </w:r>
      <w:r w:rsidR="009957AF" w:rsidRPr="008E5791">
        <w:rPr>
          <w:rFonts w:ascii="標楷體" w:eastAsia="標楷體" w:hAnsi="標楷體" w:hint="eastAsia"/>
          <w:sz w:val="28"/>
          <w:szCs w:val="28"/>
        </w:rPr>
        <w:t>傳真：0</w:t>
      </w:r>
      <w:r w:rsidR="00ED04FC" w:rsidRPr="008E5791">
        <w:rPr>
          <w:rFonts w:ascii="標楷體" w:eastAsia="標楷體" w:hAnsi="標楷體" w:hint="eastAsia"/>
          <w:sz w:val="28"/>
          <w:szCs w:val="28"/>
        </w:rPr>
        <w:t>4-2527</w:t>
      </w:r>
      <w:r w:rsidRPr="008E5791">
        <w:rPr>
          <w:rFonts w:ascii="標楷體" w:eastAsia="標楷體" w:hAnsi="標楷體" w:hint="eastAsia"/>
          <w:sz w:val="28"/>
          <w:szCs w:val="28"/>
        </w:rPr>
        <w:t>-</w:t>
      </w:r>
      <w:r w:rsidR="00ED04FC" w:rsidRPr="008E5791">
        <w:rPr>
          <w:rFonts w:ascii="標楷體" w:eastAsia="標楷體" w:hAnsi="標楷體" w:hint="eastAsia"/>
          <w:sz w:val="28"/>
          <w:szCs w:val="28"/>
        </w:rPr>
        <w:t>6729</w:t>
      </w:r>
      <w:r w:rsidR="00C1066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0D61CD" wp14:editId="616DBC94">
                <wp:simplePos x="0" y="0"/>
                <wp:positionH relativeFrom="column">
                  <wp:posOffset>8769985</wp:posOffset>
                </wp:positionH>
                <wp:positionV relativeFrom="paragraph">
                  <wp:posOffset>6621780</wp:posOffset>
                </wp:positionV>
                <wp:extent cx="1307465" cy="382270"/>
                <wp:effectExtent l="0" t="0" r="0" b="0"/>
                <wp:wrapNone/>
                <wp:docPr id="5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07465" cy="3822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EB9F7B" w14:textId="77777777" w:rsidR="00C7385A" w:rsidRDefault="00C7385A" w:rsidP="00C7385A">
                            <w:pPr>
                              <w:jc w:val="center"/>
                            </w:pPr>
                            <w:r w:rsidRPr="00244C18">
                              <w:rPr>
                                <w:rFonts w:ascii="標楷體" w:eastAsia="標楷體" w:hAnsi="標楷體" w:hint="eastAsia"/>
                                <w:color w:val="808080" w:themeColor="background1" w:themeShade="80"/>
                                <w:szCs w:val="24"/>
                              </w:rPr>
                              <w:t>臺中市農會官網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0D61CD" id="_x0000_t202" coordsize="21600,21600" o:spt="202" path="m,l,21600r21600,l21600,xe">
                <v:stroke joinstyle="miter"/>
                <v:path gradientshapeok="t" o:connecttype="rect"/>
              </v:shapetype>
              <v:shape id="文字方塊 5" o:spid="_x0000_s1026" type="#_x0000_t202" style="position:absolute;left:0;text-align:left;margin-left:690.55pt;margin-top:521.4pt;width:102.95pt;height:30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" fillcolor="white [3201]" stroked="f" strokeweight=".5pt">
                <v:textbox>
                  <w:txbxContent>
                    <w:p w14:paraId="48EB9F7B" w14:textId="77777777" w:rsidR="00C7385A" w:rsidRDefault="00C7385A" w:rsidP="00C7385A">
                      <w:pPr>
                        <w:jc w:val="center"/>
                      </w:pPr>
                      <w:r w:rsidRPr="00244C18">
                        <w:rPr>
                          <w:rFonts w:ascii="標楷體" w:eastAsia="標楷體" w:hAnsi="標楷體" w:hint="eastAsia"/>
                          <w:color w:val="808080" w:themeColor="background1" w:themeShade="80"/>
                          <w:szCs w:val="24"/>
                        </w:rPr>
                        <w:t>臺中市農會官網</w:t>
                      </w:r>
                    </w:p>
                  </w:txbxContent>
                </v:textbox>
              </v:shape>
            </w:pict>
          </mc:Fallback>
        </mc:AlternateContent>
      </w:r>
    </w:p>
    <w:p w14:paraId="57014078" w14:textId="77777777" w:rsidR="008D620C" w:rsidRDefault="00FE5B63" w:rsidP="008D620C">
      <w:pPr>
        <w:spacing w:line="460" w:lineRule="exact"/>
        <w:ind w:left="720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>6、檢附報名表(</w:t>
      </w:r>
      <w:r w:rsidR="00824B1F" w:rsidRPr="008E5791">
        <w:rPr>
          <w:rFonts w:ascii="標楷體" w:eastAsia="標楷體" w:hAnsi="標楷體" w:hint="eastAsia"/>
          <w:sz w:val="28"/>
          <w:szCs w:val="28"/>
        </w:rPr>
        <w:t>如附件</w:t>
      </w:r>
      <w:r w:rsidR="0062394D" w:rsidRPr="008E5791">
        <w:rPr>
          <w:rFonts w:ascii="標楷體" w:eastAsia="標楷體" w:hAnsi="標楷體" w:hint="eastAsia"/>
          <w:sz w:val="28"/>
          <w:szCs w:val="28"/>
        </w:rPr>
        <w:t>一</w:t>
      </w:r>
      <w:r w:rsidRPr="008E5791">
        <w:rPr>
          <w:rFonts w:ascii="標楷體" w:eastAsia="標楷體" w:hAnsi="標楷體" w:hint="eastAsia"/>
          <w:sz w:val="28"/>
          <w:szCs w:val="28"/>
        </w:rPr>
        <w:t>)、評鑑參賽同意書(附件二)及個人資料同意書</w:t>
      </w:r>
    </w:p>
    <w:p w14:paraId="23B1A66B" w14:textId="560DB5C6" w:rsidR="00FE5B63" w:rsidRPr="008E5791" w:rsidRDefault="008D620C" w:rsidP="008D620C">
      <w:pPr>
        <w:spacing w:line="460" w:lineRule="exact"/>
        <w:ind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="00FE5B63" w:rsidRPr="008E5791">
        <w:rPr>
          <w:rFonts w:ascii="標楷體" w:eastAsia="標楷體" w:hAnsi="標楷體" w:hint="eastAsia"/>
          <w:sz w:val="28"/>
          <w:szCs w:val="28"/>
        </w:rPr>
        <w:t>(附件三)請確實了解及遵守相關評鑑辦法。</w:t>
      </w:r>
    </w:p>
    <w:p w14:paraId="714A2D1C" w14:textId="77777777" w:rsidR="00C90B15" w:rsidRPr="008E5791" w:rsidRDefault="000251B6" w:rsidP="00F77CD5">
      <w:pPr>
        <w:tabs>
          <w:tab w:val="left" w:pos="426"/>
        </w:tabs>
        <w:spacing w:line="460" w:lineRule="exact"/>
        <w:rPr>
          <w:rFonts w:ascii="標楷體" w:eastAsia="標楷體" w:hAnsi="標楷體"/>
        </w:rPr>
      </w:pPr>
      <w:r w:rsidRPr="008E5791">
        <w:rPr>
          <w:rFonts w:ascii="標楷體" w:eastAsia="標楷體" w:hAnsi="標楷體" w:hint="eastAsia"/>
          <w:sz w:val="28"/>
          <w:szCs w:val="28"/>
        </w:rPr>
        <w:t xml:space="preserve">  (</w:t>
      </w:r>
      <w:r w:rsidR="005E71B1" w:rsidRPr="008E5791">
        <w:rPr>
          <w:rFonts w:ascii="標楷體" w:eastAsia="標楷體" w:hAnsi="標楷體" w:hint="eastAsia"/>
          <w:sz w:val="28"/>
          <w:szCs w:val="28"/>
        </w:rPr>
        <w:t>二</w:t>
      </w:r>
      <w:r w:rsidRPr="008E5791">
        <w:rPr>
          <w:rFonts w:ascii="標楷體" w:eastAsia="標楷體" w:hAnsi="標楷體" w:hint="eastAsia"/>
          <w:sz w:val="28"/>
          <w:szCs w:val="28"/>
        </w:rPr>
        <w:t>)</w:t>
      </w:r>
      <w:r w:rsidR="00E45247" w:rsidRPr="008E5791">
        <w:rPr>
          <w:rFonts w:ascii="標楷體" w:eastAsia="標楷體" w:hAnsi="標楷體" w:hint="eastAsia"/>
          <w:sz w:val="28"/>
          <w:szCs w:val="28"/>
        </w:rPr>
        <w:t>咖啡豆繳交方式及數量</w:t>
      </w:r>
      <w:r w:rsidR="00CB055C" w:rsidRPr="008E5791">
        <w:rPr>
          <w:rFonts w:ascii="標楷體" w:eastAsia="標楷體" w:hAnsi="標楷體" w:hint="eastAsia"/>
          <w:sz w:val="28"/>
          <w:szCs w:val="28"/>
        </w:rPr>
        <w:t>：</w:t>
      </w:r>
    </w:p>
    <w:p w14:paraId="45B18DFF" w14:textId="221311DA" w:rsidR="00E45247" w:rsidRPr="008E5791" w:rsidRDefault="00900FA5" w:rsidP="00F77CD5">
      <w:pPr>
        <w:pStyle w:val="a3"/>
        <w:numPr>
          <w:ilvl w:val="0"/>
          <w:numId w:val="4"/>
        </w:numPr>
        <w:spacing w:line="460" w:lineRule="exact"/>
        <w:ind w:leftChars="0" w:left="1168" w:hanging="448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>繳豆日期：訂</w:t>
      </w:r>
      <w:r w:rsidR="00E45247" w:rsidRPr="008E5791">
        <w:rPr>
          <w:rFonts w:ascii="標楷體" w:eastAsia="標楷體" w:hAnsi="標楷體" w:hint="eastAsia"/>
          <w:sz w:val="28"/>
          <w:szCs w:val="28"/>
        </w:rPr>
        <w:t>於</w:t>
      </w:r>
      <w:r w:rsidR="001620C0" w:rsidRPr="00293312">
        <w:rPr>
          <w:rFonts w:ascii="標楷體" w:eastAsia="標楷體" w:hAnsi="標楷體" w:hint="eastAsia"/>
          <w:b/>
          <w:sz w:val="28"/>
          <w:szCs w:val="28"/>
          <w:u w:val="single"/>
        </w:rPr>
        <w:t>8</w:t>
      </w:r>
      <w:r w:rsidR="00E45247" w:rsidRPr="00293312">
        <w:rPr>
          <w:rFonts w:ascii="標楷體" w:eastAsia="標楷體" w:hAnsi="標楷體" w:hint="eastAsia"/>
          <w:b/>
          <w:sz w:val="28"/>
          <w:szCs w:val="28"/>
          <w:u w:val="single"/>
        </w:rPr>
        <w:t>月</w:t>
      </w:r>
      <w:r w:rsidR="001620C0" w:rsidRPr="00293312">
        <w:rPr>
          <w:rFonts w:ascii="標楷體" w:eastAsia="標楷體" w:hAnsi="標楷體" w:hint="eastAsia"/>
          <w:b/>
          <w:sz w:val="28"/>
          <w:szCs w:val="28"/>
          <w:u w:val="single"/>
        </w:rPr>
        <w:t>1</w:t>
      </w:r>
      <w:r w:rsidR="00A279D3" w:rsidRPr="00293312">
        <w:rPr>
          <w:rFonts w:ascii="標楷體" w:eastAsia="標楷體" w:hAnsi="標楷體" w:hint="eastAsia"/>
          <w:b/>
          <w:sz w:val="28"/>
          <w:szCs w:val="28"/>
          <w:u w:val="single"/>
        </w:rPr>
        <w:t>2</w:t>
      </w:r>
      <w:r w:rsidR="00E45247" w:rsidRPr="00293312">
        <w:rPr>
          <w:rFonts w:ascii="標楷體" w:eastAsia="標楷體" w:hAnsi="標楷體" w:hint="eastAsia"/>
          <w:b/>
          <w:sz w:val="28"/>
          <w:szCs w:val="28"/>
          <w:u w:val="single"/>
        </w:rPr>
        <w:t>、</w:t>
      </w:r>
      <w:r w:rsidR="00A279D3" w:rsidRPr="00293312">
        <w:rPr>
          <w:rFonts w:ascii="標楷體" w:eastAsia="標楷體" w:hAnsi="標楷體" w:hint="eastAsia"/>
          <w:b/>
          <w:sz w:val="28"/>
          <w:szCs w:val="28"/>
          <w:u w:val="single"/>
        </w:rPr>
        <w:t>13</w:t>
      </w:r>
      <w:r w:rsidR="00E45247" w:rsidRPr="00293312">
        <w:rPr>
          <w:rFonts w:ascii="標楷體" w:eastAsia="標楷體" w:hAnsi="標楷體" w:hint="eastAsia"/>
          <w:b/>
          <w:sz w:val="28"/>
          <w:szCs w:val="28"/>
          <w:u w:val="single"/>
        </w:rPr>
        <w:t>日</w:t>
      </w:r>
      <w:r w:rsidR="00E45247" w:rsidRPr="00293312">
        <w:rPr>
          <w:rFonts w:ascii="標楷體" w:eastAsia="標楷體" w:hAnsi="標楷體" w:hint="eastAsia"/>
          <w:sz w:val="28"/>
          <w:szCs w:val="28"/>
        </w:rPr>
        <w:t>(星期</w:t>
      </w:r>
      <w:r w:rsidR="00A279D3" w:rsidRPr="00293312">
        <w:rPr>
          <w:rFonts w:ascii="標楷體" w:eastAsia="標楷體" w:hAnsi="標楷體" w:hint="eastAsia"/>
          <w:sz w:val="28"/>
          <w:szCs w:val="28"/>
        </w:rPr>
        <w:t>二</w:t>
      </w:r>
      <w:r w:rsidR="000251B6" w:rsidRPr="00293312">
        <w:rPr>
          <w:rFonts w:ascii="標楷體" w:eastAsia="標楷體" w:hAnsi="標楷體" w:hint="eastAsia"/>
          <w:sz w:val="28"/>
          <w:szCs w:val="28"/>
        </w:rPr>
        <w:t>、</w:t>
      </w:r>
      <w:r w:rsidR="00A279D3" w:rsidRPr="00293312">
        <w:rPr>
          <w:rFonts w:ascii="標楷體" w:eastAsia="標楷體" w:hAnsi="標楷體" w:hint="eastAsia"/>
          <w:sz w:val="28"/>
          <w:szCs w:val="28"/>
        </w:rPr>
        <w:t>三</w:t>
      </w:r>
      <w:r w:rsidR="00E45247" w:rsidRPr="00293312">
        <w:rPr>
          <w:rFonts w:ascii="標楷體" w:eastAsia="標楷體" w:hAnsi="標楷體" w:hint="eastAsia"/>
          <w:sz w:val="28"/>
          <w:szCs w:val="28"/>
        </w:rPr>
        <w:t>)</w:t>
      </w:r>
      <w:r w:rsidR="00987CF9" w:rsidRPr="008E5791">
        <w:rPr>
          <w:rFonts w:ascii="標楷體" w:eastAsia="標楷體" w:hAnsi="標楷體" w:hint="eastAsia"/>
          <w:sz w:val="28"/>
          <w:szCs w:val="28"/>
        </w:rPr>
        <w:t>上午9時至12時；下午1時至4時</w:t>
      </w:r>
      <w:r w:rsidR="00E45247" w:rsidRPr="008E5791">
        <w:rPr>
          <w:rFonts w:ascii="標楷體" w:eastAsia="標楷體" w:hAnsi="標楷體" w:hint="eastAsia"/>
          <w:sz w:val="28"/>
          <w:szCs w:val="28"/>
        </w:rPr>
        <w:t>繳交咖啡豆</w:t>
      </w:r>
      <w:r w:rsidR="00666FCC" w:rsidRPr="008E5791">
        <w:rPr>
          <w:rFonts w:ascii="標楷體" w:eastAsia="標楷體" w:hAnsi="標楷體" w:hint="eastAsia"/>
          <w:sz w:val="28"/>
          <w:szCs w:val="28"/>
        </w:rPr>
        <w:t>，逾期不受理</w:t>
      </w:r>
      <w:r w:rsidR="0028593D" w:rsidRPr="008E5791">
        <w:rPr>
          <w:rFonts w:ascii="標楷體" w:eastAsia="標楷體" w:hAnsi="標楷體" w:hint="eastAsia"/>
          <w:sz w:val="28"/>
          <w:szCs w:val="28"/>
        </w:rPr>
        <w:t>，並應以報名時送件</w:t>
      </w:r>
      <w:r w:rsidR="006F1E53" w:rsidRPr="008E5791">
        <w:rPr>
          <w:rFonts w:ascii="標楷體" w:eastAsia="標楷體" w:hAnsi="標楷體" w:hint="eastAsia"/>
          <w:sz w:val="28"/>
          <w:szCs w:val="28"/>
        </w:rPr>
        <w:t>參賽</w:t>
      </w:r>
      <w:r w:rsidR="0028593D" w:rsidRPr="008E5791">
        <w:rPr>
          <w:rFonts w:ascii="標楷體" w:eastAsia="標楷體" w:hAnsi="標楷體" w:hint="eastAsia"/>
          <w:sz w:val="28"/>
          <w:szCs w:val="28"/>
        </w:rPr>
        <w:t>名稱為準</w:t>
      </w:r>
      <w:r w:rsidR="006F1E53" w:rsidRPr="008E5791">
        <w:rPr>
          <w:rFonts w:ascii="標楷體" w:eastAsia="標楷體" w:hAnsi="標楷體" w:hint="eastAsia"/>
          <w:sz w:val="28"/>
          <w:szCs w:val="28"/>
        </w:rPr>
        <w:t>，不得更換</w:t>
      </w:r>
      <w:r w:rsidR="00E45247" w:rsidRPr="008E5791">
        <w:rPr>
          <w:rFonts w:ascii="標楷體" w:eastAsia="標楷體" w:hAnsi="標楷體" w:hint="eastAsia"/>
          <w:sz w:val="28"/>
          <w:szCs w:val="28"/>
        </w:rPr>
        <w:t>。</w:t>
      </w:r>
    </w:p>
    <w:p w14:paraId="47A14F2C" w14:textId="77777777" w:rsidR="00E45247" w:rsidRPr="008E5791" w:rsidRDefault="00B8767D" w:rsidP="00F77CD5">
      <w:pPr>
        <w:pStyle w:val="a3"/>
        <w:numPr>
          <w:ilvl w:val="0"/>
          <w:numId w:val="4"/>
        </w:numPr>
        <w:spacing w:line="460" w:lineRule="exact"/>
        <w:ind w:leftChars="0" w:left="1168" w:hanging="448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>繳豆地點：</w:t>
      </w:r>
      <w:r w:rsidR="000251B6" w:rsidRPr="008E5791">
        <w:rPr>
          <w:rFonts w:ascii="標楷體" w:eastAsia="標楷體" w:hAnsi="標楷體" w:hint="eastAsia"/>
          <w:sz w:val="28"/>
          <w:szCs w:val="28"/>
        </w:rPr>
        <w:t>臺中市農會</w:t>
      </w:r>
      <w:r w:rsidR="009854F2" w:rsidRPr="008E5791">
        <w:rPr>
          <w:rFonts w:ascii="標楷體" w:eastAsia="標楷體" w:hAnsi="標楷體" w:hint="eastAsia"/>
          <w:sz w:val="28"/>
          <w:szCs w:val="28"/>
        </w:rPr>
        <w:t>~</w:t>
      </w:r>
      <w:r w:rsidR="002D6100">
        <w:rPr>
          <w:rFonts w:ascii="標楷體" w:eastAsia="標楷體" w:hAnsi="標楷體" w:hint="eastAsia"/>
          <w:sz w:val="28"/>
          <w:szCs w:val="28"/>
        </w:rPr>
        <w:t>憬初尋咖啡廳</w:t>
      </w:r>
      <w:r w:rsidR="00892748" w:rsidRPr="008E5791">
        <w:rPr>
          <w:rFonts w:ascii="標楷體" w:eastAsia="標楷體" w:hAnsi="標楷體" w:hint="eastAsia"/>
          <w:sz w:val="28"/>
          <w:szCs w:val="28"/>
        </w:rPr>
        <w:t>(</w:t>
      </w:r>
      <w:r w:rsidR="00666FCC" w:rsidRPr="008E5791">
        <w:rPr>
          <w:rFonts w:ascii="標楷體" w:eastAsia="標楷體" w:hAnsi="標楷體" w:hint="eastAsia"/>
          <w:sz w:val="28"/>
          <w:szCs w:val="28"/>
        </w:rPr>
        <w:t>臺中市豐原區中山路231號</w:t>
      </w:r>
      <w:r w:rsidR="00892748" w:rsidRPr="008E5791">
        <w:rPr>
          <w:rFonts w:ascii="標楷體" w:eastAsia="標楷體" w:hAnsi="標楷體" w:hint="eastAsia"/>
          <w:sz w:val="28"/>
          <w:szCs w:val="28"/>
        </w:rPr>
        <w:t>)</w:t>
      </w:r>
      <w:r w:rsidRPr="008E5791">
        <w:rPr>
          <w:rFonts w:ascii="標楷體" w:eastAsia="標楷體" w:hAnsi="標楷體" w:hint="eastAsia"/>
          <w:sz w:val="28"/>
          <w:szCs w:val="28"/>
        </w:rPr>
        <w:t>。</w:t>
      </w:r>
    </w:p>
    <w:p w14:paraId="1267152B" w14:textId="77777777" w:rsidR="006F1E53" w:rsidRPr="008E5791" w:rsidRDefault="00B8767D" w:rsidP="00F77CD5">
      <w:pPr>
        <w:pStyle w:val="a3"/>
        <w:numPr>
          <w:ilvl w:val="0"/>
          <w:numId w:val="4"/>
        </w:numPr>
        <w:spacing w:line="460" w:lineRule="exact"/>
        <w:ind w:leftChars="0" w:left="1168" w:hanging="448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>繳交數量：</w:t>
      </w:r>
      <w:r w:rsidR="00D15738" w:rsidRPr="008E5791">
        <w:rPr>
          <w:rFonts w:ascii="標楷體" w:eastAsia="標楷體" w:hAnsi="標楷體" w:hint="eastAsia"/>
          <w:sz w:val="28"/>
          <w:szCs w:val="28"/>
        </w:rPr>
        <w:t>每支參賽樣品含水率</w:t>
      </w:r>
      <w:r w:rsidR="00D15738" w:rsidRPr="008E5791">
        <w:rPr>
          <w:rFonts w:ascii="標楷體" w:eastAsia="標楷體" w:hAnsi="標楷體" w:hint="eastAsia"/>
          <w:b/>
          <w:sz w:val="28"/>
          <w:szCs w:val="28"/>
          <w:u w:val="single"/>
        </w:rPr>
        <w:t>不得高於12+1%</w:t>
      </w:r>
      <w:r w:rsidR="00D15738" w:rsidRPr="008E5791">
        <w:rPr>
          <w:rFonts w:ascii="標楷體" w:eastAsia="標楷體" w:hAnsi="標楷體" w:hint="eastAsia"/>
          <w:sz w:val="28"/>
          <w:szCs w:val="28"/>
        </w:rPr>
        <w:t>。</w:t>
      </w:r>
    </w:p>
    <w:p w14:paraId="17A3BF5B" w14:textId="77777777" w:rsidR="006F1E53" w:rsidRPr="008E5791" w:rsidRDefault="006F1E53" w:rsidP="007924B1">
      <w:pPr>
        <w:spacing w:line="460" w:lineRule="exact"/>
        <w:ind w:left="720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 xml:space="preserve">  (1)</w:t>
      </w:r>
      <w:r w:rsidR="009854F2" w:rsidRPr="008E5791">
        <w:rPr>
          <w:rFonts w:ascii="標楷體" w:eastAsia="標楷體" w:hAnsi="標楷體" w:hint="eastAsia"/>
          <w:sz w:val="28"/>
          <w:szCs w:val="28"/>
        </w:rPr>
        <w:t>去殼生豆淨</w:t>
      </w:r>
      <w:r w:rsidR="00892748" w:rsidRPr="008E5791">
        <w:rPr>
          <w:rFonts w:ascii="標楷體" w:eastAsia="標楷體" w:hAnsi="標楷體" w:hint="eastAsia"/>
          <w:sz w:val="28"/>
          <w:szCs w:val="28"/>
        </w:rPr>
        <w:t>重</w:t>
      </w:r>
      <w:r w:rsidR="009854F2" w:rsidRPr="008E5791">
        <w:rPr>
          <w:rFonts w:ascii="標楷體" w:eastAsia="標楷體" w:hAnsi="標楷體" w:hint="eastAsia"/>
          <w:b/>
          <w:sz w:val="28"/>
          <w:szCs w:val="28"/>
          <w:u w:val="single"/>
        </w:rPr>
        <w:t>3公斤</w:t>
      </w:r>
      <w:r w:rsidR="00432A7B" w:rsidRPr="008E5791">
        <w:rPr>
          <w:rFonts w:ascii="標楷體" w:eastAsia="標楷體" w:hAnsi="標楷體" w:hint="eastAsia"/>
          <w:sz w:val="28"/>
          <w:szCs w:val="28"/>
        </w:rPr>
        <w:t>。</w:t>
      </w:r>
      <w:r w:rsidRPr="008E5791">
        <w:rPr>
          <w:rFonts w:ascii="標楷體" w:eastAsia="標楷體" w:hAnsi="標楷體"/>
          <w:sz w:val="28"/>
          <w:szCs w:val="28"/>
        </w:rPr>
        <w:br/>
      </w:r>
      <w:r w:rsidRPr="008E5791">
        <w:rPr>
          <w:rFonts w:ascii="標楷體" w:eastAsia="標楷體" w:hAnsi="標楷體" w:hint="eastAsia"/>
          <w:sz w:val="28"/>
          <w:szCs w:val="28"/>
        </w:rPr>
        <w:t xml:space="preserve">  (2)同一批樣品</w:t>
      </w:r>
      <w:r w:rsidR="005C5CB6" w:rsidRPr="008E5791">
        <w:rPr>
          <w:rFonts w:ascii="標楷體" w:eastAsia="標楷體" w:hAnsi="標楷體" w:hint="eastAsia"/>
          <w:b/>
          <w:sz w:val="28"/>
          <w:szCs w:val="28"/>
          <w:u w:val="single"/>
        </w:rPr>
        <w:t>帶殼豆</w:t>
      </w:r>
      <w:r w:rsidR="007924B1" w:rsidRPr="008E5791">
        <w:rPr>
          <w:rFonts w:ascii="標楷體" w:eastAsia="標楷體" w:hAnsi="標楷體" w:hint="eastAsia"/>
          <w:b/>
          <w:sz w:val="28"/>
          <w:szCs w:val="28"/>
          <w:u w:val="single"/>
        </w:rPr>
        <w:t>3</w:t>
      </w:r>
      <w:r w:rsidR="005C5CB6" w:rsidRPr="008E5791">
        <w:rPr>
          <w:rFonts w:ascii="標楷體" w:eastAsia="標楷體" w:hAnsi="標楷體" w:hint="eastAsia"/>
          <w:b/>
          <w:sz w:val="28"/>
          <w:szCs w:val="28"/>
          <w:u w:val="single"/>
        </w:rPr>
        <w:t>0</w:t>
      </w:r>
      <w:r w:rsidR="00D470F6" w:rsidRPr="008E5791">
        <w:rPr>
          <w:rFonts w:ascii="標楷體" w:eastAsia="標楷體" w:hAnsi="標楷體" w:hint="eastAsia"/>
          <w:b/>
          <w:sz w:val="28"/>
          <w:szCs w:val="28"/>
          <w:u w:val="single"/>
        </w:rPr>
        <w:t>0</w:t>
      </w:r>
      <w:r w:rsidR="0028593D" w:rsidRPr="008E5791">
        <w:rPr>
          <w:rFonts w:ascii="標楷體" w:eastAsia="標楷體" w:hAnsi="標楷體" w:hint="eastAsia"/>
          <w:b/>
          <w:sz w:val="28"/>
          <w:szCs w:val="28"/>
          <w:u w:val="single"/>
        </w:rPr>
        <w:t>公克</w:t>
      </w:r>
      <w:r w:rsidR="005C5CB6" w:rsidRPr="008E5791">
        <w:rPr>
          <w:rFonts w:ascii="標楷體" w:eastAsia="標楷體" w:hAnsi="標楷體" w:hint="eastAsia"/>
          <w:sz w:val="28"/>
          <w:szCs w:val="28"/>
        </w:rPr>
        <w:t xml:space="preserve"> </w:t>
      </w:r>
      <w:r w:rsidR="0028593D" w:rsidRPr="008E5791">
        <w:rPr>
          <w:rFonts w:ascii="標楷體" w:eastAsia="標楷體" w:hAnsi="標楷體" w:hint="eastAsia"/>
          <w:sz w:val="28"/>
          <w:szCs w:val="28"/>
        </w:rPr>
        <w:t>(</w:t>
      </w:r>
      <w:r w:rsidR="006239B6" w:rsidRPr="008E5791">
        <w:rPr>
          <w:rFonts w:ascii="標楷體" w:eastAsia="標楷體" w:hAnsi="標楷體" w:hint="eastAsia"/>
          <w:sz w:val="28"/>
          <w:szCs w:val="28"/>
        </w:rPr>
        <w:t>作為鑑定生豆遺傳與產地證明</w:t>
      </w:r>
      <w:r w:rsidR="0028593D" w:rsidRPr="008E5791">
        <w:rPr>
          <w:rFonts w:ascii="標楷體" w:eastAsia="標楷體" w:hAnsi="標楷體" w:hint="eastAsia"/>
          <w:sz w:val="28"/>
          <w:szCs w:val="28"/>
        </w:rPr>
        <w:t>)</w:t>
      </w:r>
      <w:r w:rsidR="00432A7B" w:rsidRPr="008E5791">
        <w:rPr>
          <w:rFonts w:ascii="標楷體" w:eastAsia="標楷體" w:hAnsi="標楷體" w:hint="eastAsia"/>
          <w:sz w:val="28"/>
          <w:szCs w:val="28"/>
        </w:rPr>
        <w:t>。</w:t>
      </w:r>
    </w:p>
    <w:p w14:paraId="7FF0CA64" w14:textId="77777777" w:rsidR="006239B6" w:rsidRPr="008E5791" w:rsidRDefault="006F1E53" w:rsidP="006239B6">
      <w:pPr>
        <w:spacing w:line="460" w:lineRule="exact"/>
        <w:ind w:left="720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lastRenderedPageBreak/>
        <w:t xml:space="preserve">  (3)</w:t>
      </w:r>
      <w:r w:rsidR="00FE5B63" w:rsidRPr="008E5791">
        <w:rPr>
          <w:rFonts w:ascii="標楷體" w:eastAsia="標楷體" w:hAnsi="標楷體" w:hint="eastAsia"/>
          <w:sz w:val="28"/>
          <w:szCs w:val="28"/>
        </w:rPr>
        <w:t>主</w:t>
      </w:r>
      <w:r w:rsidRPr="008E5791">
        <w:rPr>
          <w:rFonts w:ascii="標楷體" w:eastAsia="標楷體" w:hAnsi="標楷體" w:hint="eastAsia"/>
          <w:sz w:val="28"/>
          <w:szCs w:val="28"/>
        </w:rPr>
        <w:t>辦單位將逐一檢測</w:t>
      </w:r>
      <w:r w:rsidR="00BF5D0D" w:rsidRPr="008E5791">
        <w:rPr>
          <w:rFonts w:ascii="標楷體" w:eastAsia="標楷體" w:hAnsi="標楷體" w:hint="eastAsia"/>
          <w:sz w:val="28"/>
          <w:szCs w:val="28"/>
        </w:rPr>
        <w:t>含水率</w:t>
      </w:r>
      <w:r w:rsidRPr="008E5791">
        <w:rPr>
          <w:rFonts w:ascii="標楷體" w:eastAsia="標楷體" w:hAnsi="標楷體" w:hint="eastAsia"/>
          <w:sz w:val="28"/>
          <w:szCs w:val="28"/>
        </w:rPr>
        <w:t>及重量，</w:t>
      </w:r>
      <w:r w:rsidR="0006001D" w:rsidRPr="008E5791">
        <w:rPr>
          <w:rFonts w:ascii="標楷體" w:eastAsia="標楷體" w:hAnsi="標楷體" w:hint="eastAsia"/>
          <w:sz w:val="28"/>
          <w:szCs w:val="28"/>
        </w:rPr>
        <w:t>以水分計量測</w:t>
      </w:r>
      <w:r w:rsidR="00892748" w:rsidRPr="008E5791">
        <w:rPr>
          <w:rFonts w:ascii="標楷體" w:eastAsia="標楷體" w:hAnsi="標楷體" w:hint="eastAsia"/>
          <w:sz w:val="28"/>
          <w:szCs w:val="28"/>
        </w:rPr>
        <w:t>含水</w:t>
      </w:r>
      <w:r w:rsidR="00BF5D0D" w:rsidRPr="008E5791">
        <w:rPr>
          <w:rFonts w:ascii="標楷體" w:eastAsia="標楷體" w:hAnsi="標楷體" w:hint="eastAsia"/>
          <w:sz w:val="28"/>
          <w:szCs w:val="28"/>
        </w:rPr>
        <w:t xml:space="preserve">率高於13% </w:t>
      </w:r>
      <w:r w:rsidR="00B93F90" w:rsidRPr="008E5791">
        <w:rPr>
          <w:rFonts w:ascii="標楷體" w:eastAsia="標楷體" w:hAnsi="標楷體" w:hint="eastAsia"/>
          <w:sz w:val="28"/>
          <w:szCs w:val="28"/>
        </w:rPr>
        <w:t>為</w:t>
      </w:r>
    </w:p>
    <w:p w14:paraId="53915158" w14:textId="77777777" w:rsidR="0012315B" w:rsidRPr="008E5791" w:rsidRDefault="006239B6" w:rsidP="006239B6">
      <w:pPr>
        <w:spacing w:line="460" w:lineRule="exact"/>
        <w:ind w:left="720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 xml:space="preserve">     </w:t>
      </w:r>
      <w:r w:rsidR="00BF5D0D" w:rsidRPr="008E5791">
        <w:rPr>
          <w:rFonts w:ascii="標楷體" w:eastAsia="標楷體" w:hAnsi="標楷體" w:hint="eastAsia"/>
          <w:sz w:val="28"/>
          <w:szCs w:val="28"/>
        </w:rPr>
        <w:t>未合格</w:t>
      </w:r>
      <w:r w:rsidRPr="008E5791">
        <w:rPr>
          <w:rFonts w:ascii="標楷體" w:eastAsia="標楷體" w:hAnsi="標楷體" w:hint="eastAsia"/>
          <w:sz w:val="28"/>
          <w:szCs w:val="28"/>
        </w:rPr>
        <w:t xml:space="preserve"> </w:t>
      </w:r>
      <w:r w:rsidR="001B68C3" w:rsidRPr="008E5791">
        <w:rPr>
          <w:rFonts w:ascii="標楷體" w:eastAsia="標楷體" w:hAnsi="標楷體" w:hint="eastAsia"/>
          <w:sz w:val="28"/>
          <w:szCs w:val="28"/>
        </w:rPr>
        <w:t>(繳交</w:t>
      </w:r>
      <w:r w:rsidR="00BF5D0D" w:rsidRPr="008E5791">
        <w:rPr>
          <w:rFonts w:ascii="標楷體" w:eastAsia="標楷體" w:hAnsi="標楷體" w:hint="eastAsia"/>
          <w:sz w:val="28"/>
          <w:szCs w:val="28"/>
        </w:rPr>
        <w:t>重</w:t>
      </w:r>
      <w:r w:rsidR="001B68C3" w:rsidRPr="008E5791">
        <w:rPr>
          <w:rFonts w:ascii="標楷體" w:eastAsia="標楷體" w:hAnsi="標楷體" w:hint="eastAsia"/>
          <w:sz w:val="28"/>
          <w:szCs w:val="28"/>
        </w:rPr>
        <w:t>量不足</w:t>
      </w:r>
      <w:r w:rsidR="00B24928" w:rsidRPr="008E5791">
        <w:rPr>
          <w:rFonts w:ascii="標楷體" w:eastAsia="標楷體" w:hAnsi="標楷體" w:hint="eastAsia"/>
          <w:sz w:val="28"/>
          <w:szCs w:val="28"/>
        </w:rPr>
        <w:t>或未達</w:t>
      </w:r>
      <w:r w:rsidR="00BF5D0D" w:rsidRPr="008E5791">
        <w:rPr>
          <w:rFonts w:ascii="標楷體" w:eastAsia="標楷體" w:hAnsi="標楷體" w:hint="eastAsia"/>
          <w:sz w:val="28"/>
          <w:szCs w:val="28"/>
        </w:rPr>
        <w:t>測定之</w:t>
      </w:r>
      <w:r w:rsidR="00B24928" w:rsidRPr="008E5791">
        <w:rPr>
          <w:rFonts w:ascii="標楷體" w:eastAsia="標楷體" w:hAnsi="標楷體" w:hint="eastAsia"/>
          <w:sz w:val="28"/>
          <w:szCs w:val="28"/>
        </w:rPr>
        <w:t>標準者</w:t>
      </w:r>
      <w:r w:rsidR="001B68C3" w:rsidRPr="008E5791">
        <w:rPr>
          <w:rFonts w:ascii="標楷體" w:eastAsia="標楷體" w:hAnsi="標楷體" w:hint="eastAsia"/>
          <w:sz w:val="28"/>
          <w:szCs w:val="28"/>
        </w:rPr>
        <w:t>，</w:t>
      </w:r>
      <w:r w:rsidR="00BF5D0D" w:rsidRPr="008E5791">
        <w:rPr>
          <w:rFonts w:ascii="標楷體" w:eastAsia="標楷體" w:hAnsi="標楷體" w:hint="eastAsia"/>
          <w:sz w:val="28"/>
          <w:szCs w:val="28"/>
        </w:rPr>
        <w:t>將</w:t>
      </w:r>
      <w:r w:rsidR="001B68C3" w:rsidRPr="008E5791">
        <w:rPr>
          <w:rFonts w:ascii="標楷體" w:eastAsia="標楷體" w:hAnsi="標楷體" w:hint="eastAsia"/>
          <w:sz w:val="28"/>
          <w:szCs w:val="28"/>
        </w:rPr>
        <w:t>不予受理</w:t>
      </w:r>
      <w:r w:rsidR="00BF5D0D" w:rsidRPr="008E5791">
        <w:rPr>
          <w:rFonts w:ascii="標楷體" w:eastAsia="標楷體" w:hAnsi="標楷體" w:hint="eastAsia"/>
          <w:sz w:val="28"/>
          <w:szCs w:val="28"/>
        </w:rPr>
        <w:t>交件</w:t>
      </w:r>
      <w:r w:rsidR="001B68C3" w:rsidRPr="008E5791">
        <w:rPr>
          <w:rFonts w:ascii="標楷體" w:eastAsia="標楷體" w:hAnsi="標楷體" w:hint="eastAsia"/>
          <w:sz w:val="28"/>
          <w:szCs w:val="28"/>
        </w:rPr>
        <w:t>)</w:t>
      </w:r>
      <w:r w:rsidRPr="008E5791">
        <w:rPr>
          <w:rFonts w:ascii="標楷體" w:eastAsia="標楷體" w:hAnsi="標楷體" w:hint="eastAsia"/>
          <w:sz w:val="28"/>
          <w:szCs w:val="28"/>
        </w:rPr>
        <w:t xml:space="preserve"> 。</w:t>
      </w:r>
    </w:p>
    <w:p w14:paraId="1B8099B6" w14:textId="6FD47BD7" w:rsidR="008D620C" w:rsidRPr="00293312" w:rsidRDefault="0012315B" w:rsidP="0041082F">
      <w:pPr>
        <w:pStyle w:val="a3"/>
        <w:numPr>
          <w:ilvl w:val="0"/>
          <w:numId w:val="4"/>
        </w:numPr>
        <w:spacing w:line="460" w:lineRule="exact"/>
        <w:ind w:leftChars="0" w:left="1168" w:hanging="448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>退還數量：</w:t>
      </w:r>
      <w:r w:rsidR="008D620C" w:rsidRPr="00293312">
        <w:rPr>
          <w:rFonts w:ascii="標楷體" w:eastAsia="標楷體" w:hAnsi="標楷體" w:hint="eastAsia"/>
          <w:sz w:val="28"/>
          <w:szCs w:val="28"/>
        </w:rPr>
        <w:t>3</w:t>
      </w:r>
      <w:r w:rsidR="008D620C" w:rsidRPr="00293312">
        <w:rPr>
          <w:rFonts w:ascii="標楷體" w:eastAsia="標楷體" w:hAnsi="標楷體"/>
          <w:sz w:val="28"/>
          <w:szCs w:val="28"/>
        </w:rPr>
        <w:t>公斤</w:t>
      </w:r>
      <w:r w:rsidR="008D620C" w:rsidRPr="00293312">
        <w:rPr>
          <w:rFonts w:ascii="標楷體" w:eastAsia="標楷體" w:hAnsi="標楷體" w:hint="eastAsia"/>
          <w:sz w:val="28"/>
          <w:szCs w:val="28"/>
        </w:rPr>
        <w:t>生豆將</w:t>
      </w:r>
      <w:r w:rsidR="008D620C" w:rsidRPr="00293312">
        <w:rPr>
          <w:rFonts w:ascii="標楷體" w:eastAsia="標楷體" w:hAnsi="標楷體"/>
          <w:sz w:val="28"/>
          <w:szCs w:val="28"/>
        </w:rPr>
        <w:t>作為</w:t>
      </w:r>
      <w:r w:rsidR="008D620C" w:rsidRPr="00293312">
        <w:rPr>
          <w:rFonts w:ascii="標楷體" w:eastAsia="標楷體" w:hAnsi="標楷體" w:hint="eastAsia"/>
          <w:sz w:val="28"/>
          <w:szCs w:val="28"/>
        </w:rPr>
        <w:t>本市</w:t>
      </w:r>
      <w:r w:rsidR="008D620C" w:rsidRPr="00293312">
        <w:rPr>
          <w:rFonts w:ascii="標楷體" w:eastAsia="標楷體" w:hAnsi="標楷體"/>
          <w:sz w:val="28"/>
          <w:szCs w:val="28"/>
        </w:rPr>
        <w:t>咖啡評鑑使用</w:t>
      </w:r>
      <w:r w:rsidR="008D620C" w:rsidRPr="00293312">
        <w:rPr>
          <w:rFonts w:ascii="標楷體" w:eastAsia="標楷體" w:hAnsi="標楷體" w:hint="eastAsia"/>
          <w:sz w:val="28"/>
          <w:szCs w:val="28"/>
        </w:rPr>
        <w:t>，評鑑比賽結束後，前5名之咖啡生豆</w:t>
      </w:r>
      <w:r w:rsidR="009A48F5" w:rsidRPr="00293312">
        <w:rPr>
          <w:rFonts w:ascii="標楷體" w:eastAsia="標楷體" w:hAnsi="標楷體" w:hint="eastAsia"/>
          <w:sz w:val="28"/>
          <w:szCs w:val="28"/>
        </w:rPr>
        <w:t>主辦單位</w:t>
      </w:r>
      <w:r w:rsidR="008D620C" w:rsidRPr="00293312">
        <w:rPr>
          <w:rFonts w:ascii="標楷體" w:eastAsia="標楷體" w:hAnsi="標楷體" w:hint="eastAsia"/>
          <w:sz w:val="28"/>
          <w:szCs w:val="28"/>
        </w:rPr>
        <w:t>將以1公斤3</w:t>
      </w:r>
      <w:r w:rsidR="008D620C" w:rsidRPr="00293312">
        <w:rPr>
          <w:rFonts w:ascii="標楷體" w:eastAsia="標楷體" w:hAnsi="標楷體"/>
          <w:sz w:val="28"/>
          <w:szCs w:val="28"/>
        </w:rPr>
        <w:t>,</w:t>
      </w:r>
      <w:r w:rsidR="008D620C" w:rsidRPr="00293312">
        <w:rPr>
          <w:rFonts w:ascii="標楷體" w:eastAsia="標楷體" w:hAnsi="標楷體" w:hint="eastAsia"/>
          <w:sz w:val="28"/>
          <w:szCs w:val="28"/>
        </w:rPr>
        <w:t>200元購買，作為</w:t>
      </w:r>
      <w:r w:rsidR="00A477E5" w:rsidRPr="00293312">
        <w:rPr>
          <w:rFonts w:ascii="標楷體" w:eastAsia="標楷體" w:hAnsi="標楷體" w:hint="eastAsia"/>
          <w:sz w:val="28"/>
          <w:szCs w:val="28"/>
        </w:rPr>
        <w:t>評鑑推廣及行銷使用；其他支數樣品之剩餘咖啡生豆將另</w:t>
      </w:r>
      <w:r w:rsidR="007E3204" w:rsidRPr="00293312">
        <w:rPr>
          <w:rFonts w:ascii="標楷體" w:eastAsia="標楷體" w:hAnsi="標楷體" w:hint="eastAsia"/>
          <w:sz w:val="28"/>
          <w:szCs w:val="28"/>
        </w:rPr>
        <w:t>行</w:t>
      </w:r>
      <w:r w:rsidR="00A477E5" w:rsidRPr="00293312">
        <w:rPr>
          <w:rFonts w:ascii="標楷體" w:eastAsia="標楷體" w:hAnsi="標楷體" w:hint="eastAsia"/>
          <w:sz w:val="28"/>
          <w:szCs w:val="28"/>
        </w:rPr>
        <w:t>退還。</w:t>
      </w:r>
    </w:p>
    <w:p w14:paraId="24D440C5" w14:textId="77777777" w:rsidR="0094292D" w:rsidRPr="008E5791" w:rsidRDefault="007A79C4" w:rsidP="00F77CD5">
      <w:pPr>
        <w:spacing w:line="460" w:lineRule="exact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>四、</w:t>
      </w:r>
      <w:r w:rsidR="0094292D" w:rsidRPr="008E5791">
        <w:rPr>
          <w:rFonts w:ascii="標楷體" w:eastAsia="標楷體" w:hAnsi="標楷體" w:hint="eastAsia"/>
          <w:sz w:val="28"/>
          <w:szCs w:val="28"/>
        </w:rPr>
        <w:t>農藥殘留檢</w:t>
      </w:r>
      <w:r w:rsidR="00C97011" w:rsidRPr="008E5791">
        <w:rPr>
          <w:rFonts w:ascii="標楷體" w:eastAsia="標楷體" w:hAnsi="標楷體" w:hint="eastAsia"/>
          <w:sz w:val="28"/>
          <w:szCs w:val="28"/>
        </w:rPr>
        <w:t>驗</w:t>
      </w:r>
      <w:r w:rsidR="0094292D" w:rsidRPr="008E5791">
        <w:rPr>
          <w:rFonts w:ascii="標楷體" w:eastAsia="標楷體" w:hAnsi="標楷體" w:hint="eastAsia"/>
          <w:sz w:val="28"/>
          <w:szCs w:val="28"/>
        </w:rPr>
        <w:t>：</w:t>
      </w:r>
    </w:p>
    <w:p w14:paraId="7DC59A75" w14:textId="77777777" w:rsidR="007A79C4" w:rsidRPr="008E5791" w:rsidRDefault="00C97011" w:rsidP="00F77CD5">
      <w:pPr>
        <w:spacing w:line="460" w:lineRule="exact"/>
        <w:ind w:leftChars="295" w:left="708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>主</w:t>
      </w:r>
      <w:r w:rsidR="00BF5D0D" w:rsidRPr="008E5791">
        <w:rPr>
          <w:rFonts w:ascii="標楷體" w:eastAsia="標楷體" w:hAnsi="標楷體" w:hint="eastAsia"/>
          <w:sz w:val="28"/>
          <w:szCs w:val="28"/>
        </w:rPr>
        <w:t>辦單位</w:t>
      </w:r>
      <w:r w:rsidR="00B643AF" w:rsidRPr="008E5791">
        <w:rPr>
          <w:rFonts w:ascii="標楷體" w:eastAsia="標楷體" w:hAnsi="標楷體" w:hint="eastAsia"/>
          <w:sz w:val="28"/>
          <w:szCs w:val="28"/>
        </w:rPr>
        <w:t>針對參賽之咖啡生豆</w:t>
      </w:r>
      <w:r w:rsidR="00BF5D0D" w:rsidRPr="008E5791">
        <w:rPr>
          <w:rFonts w:ascii="標楷體" w:eastAsia="標楷體" w:hAnsi="標楷體" w:hint="eastAsia"/>
          <w:sz w:val="28"/>
          <w:szCs w:val="28"/>
        </w:rPr>
        <w:t>有農藥抽檢之權利與義務，此次評鑑</w:t>
      </w:r>
      <w:r w:rsidR="002D6100" w:rsidRPr="008D2D2B">
        <w:rPr>
          <w:rFonts w:ascii="標楷體" w:eastAsia="標楷體" w:hAnsi="標楷體" w:hint="eastAsia"/>
          <w:sz w:val="28"/>
          <w:szCs w:val="28"/>
          <w:shd w:val="clear" w:color="auto" w:fill="FFFFFF" w:themeFill="background1"/>
        </w:rPr>
        <w:t>採全數</w:t>
      </w:r>
      <w:r w:rsidR="0094292D" w:rsidRPr="008D2D2B">
        <w:rPr>
          <w:rFonts w:ascii="標楷體" w:eastAsia="標楷體" w:hAnsi="標楷體" w:hint="eastAsia"/>
          <w:sz w:val="28"/>
          <w:szCs w:val="28"/>
          <w:shd w:val="clear" w:color="auto" w:fill="FFFFFF" w:themeFill="background1"/>
        </w:rPr>
        <w:t>取樣檢測農藥殘留量</w:t>
      </w:r>
      <w:r w:rsidR="0094292D" w:rsidRPr="008D2D2B">
        <w:rPr>
          <w:rFonts w:ascii="標楷體" w:eastAsia="標楷體" w:hAnsi="標楷體" w:hint="eastAsia"/>
          <w:sz w:val="28"/>
          <w:szCs w:val="28"/>
        </w:rPr>
        <w:t>，</w:t>
      </w:r>
      <w:r w:rsidR="0094292D" w:rsidRPr="008E5791">
        <w:rPr>
          <w:rFonts w:ascii="標楷體" w:eastAsia="標楷體" w:hAnsi="標楷體" w:hint="eastAsia"/>
          <w:sz w:val="28"/>
          <w:szCs w:val="28"/>
        </w:rPr>
        <w:t>殘留量如違反農藥使用管理辦法，將通知不得參加評鑑</w:t>
      </w:r>
      <w:r w:rsidR="00B643AF" w:rsidRPr="008E5791">
        <w:rPr>
          <w:rFonts w:ascii="標楷體" w:eastAsia="標楷體" w:hAnsi="標楷體" w:hint="eastAsia"/>
          <w:sz w:val="28"/>
          <w:szCs w:val="28"/>
        </w:rPr>
        <w:t>，如獲獎亦取消得獎資格</w:t>
      </w:r>
      <w:r w:rsidR="0094292D" w:rsidRPr="008E5791">
        <w:rPr>
          <w:rFonts w:ascii="標楷體" w:eastAsia="標楷體" w:hAnsi="標楷體" w:hint="eastAsia"/>
          <w:sz w:val="28"/>
          <w:szCs w:val="28"/>
        </w:rPr>
        <w:t>。</w:t>
      </w:r>
    </w:p>
    <w:p w14:paraId="20C372FE" w14:textId="77777777" w:rsidR="001B68C3" w:rsidRPr="008E5791" w:rsidRDefault="00630E7B" w:rsidP="00F77CD5">
      <w:pPr>
        <w:pStyle w:val="a3"/>
        <w:numPr>
          <w:ilvl w:val="0"/>
          <w:numId w:val="16"/>
        </w:numPr>
        <w:spacing w:line="46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>評選方式</w:t>
      </w:r>
      <w:r w:rsidR="001B68C3" w:rsidRPr="008E5791">
        <w:rPr>
          <w:rFonts w:ascii="標楷體" w:eastAsia="標楷體" w:hAnsi="標楷體" w:hint="eastAsia"/>
          <w:sz w:val="28"/>
          <w:szCs w:val="28"/>
        </w:rPr>
        <w:t>：</w:t>
      </w:r>
    </w:p>
    <w:p w14:paraId="051F30C0" w14:textId="77777777" w:rsidR="00FB52C4" w:rsidRPr="008E5791" w:rsidRDefault="00993A1A" w:rsidP="00F77CD5">
      <w:pPr>
        <w:spacing w:line="460" w:lineRule="exact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 xml:space="preserve">  (一)</w:t>
      </w:r>
      <w:r w:rsidR="001B68C3" w:rsidRPr="008E5791">
        <w:rPr>
          <w:rFonts w:ascii="標楷體" w:eastAsia="標楷體" w:hAnsi="標楷體" w:hint="eastAsia"/>
          <w:sz w:val="28"/>
          <w:szCs w:val="28"/>
        </w:rPr>
        <w:t>樣品繳交後由</w:t>
      </w:r>
      <w:r w:rsidR="00FF21D6" w:rsidRPr="008E5791">
        <w:rPr>
          <w:rFonts w:ascii="標楷體" w:eastAsia="標楷體" w:hAnsi="標楷體" w:hint="eastAsia"/>
          <w:sz w:val="28"/>
          <w:szCs w:val="28"/>
        </w:rPr>
        <w:t>主</w:t>
      </w:r>
      <w:r w:rsidR="001B68C3" w:rsidRPr="008E5791">
        <w:rPr>
          <w:rFonts w:ascii="標楷體" w:eastAsia="標楷體" w:hAnsi="標楷體" w:hint="eastAsia"/>
          <w:sz w:val="28"/>
          <w:szCs w:val="28"/>
        </w:rPr>
        <w:t>辦單位隨機取樣，編碼密封，先依</w:t>
      </w:r>
      <w:r w:rsidR="00FC545D" w:rsidRPr="008E5791">
        <w:rPr>
          <w:rFonts w:ascii="標楷體" w:eastAsia="標楷體" w:hAnsi="標楷體" w:hint="eastAsia"/>
          <w:sz w:val="28"/>
          <w:szCs w:val="28"/>
        </w:rPr>
        <w:t>SCA</w:t>
      </w:r>
      <w:r w:rsidR="001B68C3" w:rsidRPr="008E5791">
        <w:rPr>
          <w:rFonts w:ascii="標楷體" w:eastAsia="標楷體" w:hAnsi="標楷體" w:hint="eastAsia"/>
          <w:sz w:val="28"/>
          <w:szCs w:val="28"/>
        </w:rPr>
        <w:t>生豆篩選標準進行</w:t>
      </w:r>
    </w:p>
    <w:p w14:paraId="189DEB40" w14:textId="77777777" w:rsidR="008D2D2B" w:rsidRDefault="00FB52C4" w:rsidP="008D2D2B">
      <w:pPr>
        <w:spacing w:line="460" w:lineRule="exact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 xml:space="preserve">      </w:t>
      </w:r>
      <w:r w:rsidR="001B68C3" w:rsidRPr="008E5791">
        <w:rPr>
          <w:rFonts w:ascii="標楷體" w:eastAsia="標楷體" w:hAnsi="標楷體" w:hint="eastAsia"/>
          <w:sz w:val="28"/>
          <w:szCs w:val="28"/>
        </w:rPr>
        <w:t>生豆物理篩選檢測(附件四)</w:t>
      </w:r>
      <w:r w:rsidR="00A534FD">
        <w:rPr>
          <w:rFonts w:ascii="標楷體" w:eastAsia="標楷體" w:hAnsi="標楷體" w:hint="eastAsia"/>
          <w:sz w:val="28"/>
          <w:szCs w:val="28"/>
        </w:rPr>
        <w:t>，瑕疵率未符合精品評鑑等級</w:t>
      </w:r>
      <w:r w:rsidR="00A534FD" w:rsidRPr="008D2D2B">
        <w:rPr>
          <w:rFonts w:ascii="標楷體" w:eastAsia="標楷體" w:hAnsi="標楷體" w:hint="eastAsia"/>
          <w:sz w:val="28"/>
          <w:szCs w:val="28"/>
        </w:rPr>
        <w:t>或</w:t>
      </w:r>
      <w:r w:rsidR="001B68C3" w:rsidRPr="008D2D2B">
        <w:rPr>
          <w:rFonts w:ascii="標楷體" w:eastAsia="標楷體" w:hAnsi="標楷體" w:hint="eastAsia"/>
          <w:sz w:val="28"/>
          <w:szCs w:val="28"/>
        </w:rPr>
        <w:t>生豆含水率</w:t>
      </w:r>
      <w:r w:rsidR="002A362A" w:rsidRPr="008D2D2B">
        <w:rPr>
          <w:rFonts w:ascii="標楷體" w:eastAsia="標楷體" w:hAnsi="標楷體" w:hint="eastAsia"/>
          <w:sz w:val="28"/>
          <w:szCs w:val="28"/>
        </w:rPr>
        <w:t>高</w:t>
      </w:r>
    </w:p>
    <w:p w14:paraId="28CFC217" w14:textId="77777777" w:rsidR="00877233" w:rsidRDefault="002A362A" w:rsidP="00877233">
      <w:pPr>
        <w:spacing w:line="460" w:lineRule="exact"/>
        <w:ind w:firstLineChars="300" w:firstLine="840"/>
        <w:rPr>
          <w:rFonts w:ascii="標楷體" w:eastAsia="標楷體" w:hAnsi="標楷體"/>
          <w:sz w:val="28"/>
          <w:szCs w:val="28"/>
        </w:rPr>
      </w:pPr>
      <w:r w:rsidRPr="008D2D2B">
        <w:rPr>
          <w:rFonts w:ascii="標楷體" w:eastAsia="標楷體" w:hAnsi="標楷體" w:hint="eastAsia"/>
          <w:sz w:val="28"/>
          <w:szCs w:val="28"/>
        </w:rPr>
        <w:t>於12+1%</w:t>
      </w:r>
      <w:r w:rsidR="001B68C3" w:rsidRPr="008D2D2B">
        <w:rPr>
          <w:rFonts w:ascii="標楷體" w:eastAsia="標楷體" w:hAnsi="標楷體" w:hint="eastAsia"/>
          <w:sz w:val="28"/>
          <w:szCs w:val="28"/>
        </w:rPr>
        <w:t>以上之樣本，不具備</w:t>
      </w:r>
      <w:r w:rsidR="001B68C3" w:rsidRPr="008D2D2B">
        <w:rPr>
          <w:rFonts w:ascii="標楷體" w:eastAsia="標楷體" w:hAnsi="標楷體" w:hint="eastAsia"/>
          <w:sz w:val="28"/>
          <w:szCs w:val="28"/>
          <w:shd w:val="clear" w:color="auto" w:fill="FFFFFF" w:themeFill="background1"/>
        </w:rPr>
        <w:t>進入</w:t>
      </w:r>
      <w:r w:rsidRPr="008D2D2B">
        <w:rPr>
          <w:rFonts w:ascii="標楷體" w:eastAsia="標楷體" w:hAnsi="標楷體" w:hint="eastAsia"/>
          <w:sz w:val="28"/>
          <w:szCs w:val="28"/>
          <w:shd w:val="clear" w:color="auto" w:fill="FFFFFF" w:themeFill="background1"/>
        </w:rPr>
        <w:t>感官杯測品評</w:t>
      </w:r>
      <w:r w:rsidR="001B68C3" w:rsidRPr="008D2D2B">
        <w:rPr>
          <w:rFonts w:ascii="標楷體" w:eastAsia="標楷體" w:hAnsi="標楷體" w:hint="eastAsia"/>
          <w:sz w:val="28"/>
          <w:szCs w:val="28"/>
        </w:rPr>
        <w:t>之</w:t>
      </w:r>
      <w:r w:rsidR="001B68C3" w:rsidRPr="008E5791">
        <w:rPr>
          <w:rFonts w:ascii="標楷體" w:eastAsia="標楷體" w:hAnsi="標楷體" w:hint="eastAsia"/>
          <w:sz w:val="28"/>
          <w:szCs w:val="28"/>
        </w:rPr>
        <w:t>資格，賽後由</w:t>
      </w:r>
      <w:r w:rsidR="00FF21D6" w:rsidRPr="008E5791">
        <w:rPr>
          <w:rFonts w:ascii="標楷體" w:eastAsia="標楷體" w:hAnsi="標楷體" w:hint="eastAsia"/>
          <w:sz w:val="28"/>
          <w:szCs w:val="28"/>
        </w:rPr>
        <w:t>主</w:t>
      </w:r>
      <w:r w:rsidR="001B68C3" w:rsidRPr="008E5791">
        <w:rPr>
          <w:rFonts w:ascii="標楷體" w:eastAsia="標楷體" w:hAnsi="標楷體" w:hint="eastAsia"/>
          <w:sz w:val="28"/>
          <w:szCs w:val="28"/>
        </w:rPr>
        <w:t>辦單位</w:t>
      </w:r>
    </w:p>
    <w:p w14:paraId="04B3A877" w14:textId="2F74A44C" w:rsidR="001B68C3" w:rsidRPr="008E5791" w:rsidRDefault="001B68C3" w:rsidP="00877233">
      <w:pPr>
        <w:spacing w:line="460" w:lineRule="exact"/>
        <w:ind w:firstLineChars="300" w:firstLine="840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>提供技術報告給送件人。</w:t>
      </w:r>
    </w:p>
    <w:p w14:paraId="2C3D305D" w14:textId="77777777" w:rsidR="00877233" w:rsidRDefault="00993A1A" w:rsidP="00F77CD5">
      <w:pPr>
        <w:widowControl/>
        <w:shd w:val="clear" w:color="auto" w:fill="FFFFFF"/>
        <w:tabs>
          <w:tab w:val="left" w:pos="567"/>
        </w:tabs>
        <w:spacing w:line="460" w:lineRule="exact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 xml:space="preserve">  (二)</w:t>
      </w:r>
      <w:r w:rsidR="00FF1D04" w:rsidRPr="008E5791">
        <w:rPr>
          <w:rFonts w:ascii="標楷體" w:eastAsia="標楷體" w:hAnsi="標楷體" w:hint="eastAsia"/>
          <w:sz w:val="28"/>
          <w:szCs w:val="28"/>
        </w:rPr>
        <w:t>樣品烘焙將委由指定烘焙師進行烘焙，</w:t>
      </w:r>
      <w:r w:rsidR="00B37E2E" w:rsidRPr="008E5791">
        <w:rPr>
          <w:rFonts w:ascii="標楷體" w:eastAsia="標楷體" w:hAnsi="標楷體" w:hint="eastAsia"/>
          <w:sz w:val="28"/>
          <w:szCs w:val="28"/>
        </w:rPr>
        <w:t>使用Kapok1.0烘焙機，</w:t>
      </w:r>
      <w:r w:rsidR="00FF1D04" w:rsidRPr="008E5791">
        <w:rPr>
          <w:rFonts w:ascii="標楷體" w:eastAsia="標楷體" w:hAnsi="標楷體" w:hint="eastAsia"/>
          <w:sz w:val="28"/>
          <w:szCs w:val="28"/>
        </w:rPr>
        <w:t>每爐烘焙</w:t>
      </w:r>
    </w:p>
    <w:p w14:paraId="08E4785F" w14:textId="77777777" w:rsidR="00877233" w:rsidRDefault="00877233" w:rsidP="00F77CD5">
      <w:pPr>
        <w:widowControl/>
        <w:shd w:val="clear" w:color="auto" w:fill="FFFFFF"/>
        <w:tabs>
          <w:tab w:val="left" w:pos="567"/>
        </w:tabs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</w:t>
      </w:r>
      <w:r w:rsidR="00FF1D04" w:rsidRPr="008E5791">
        <w:rPr>
          <w:rFonts w:ascii="標楷體" w:eastAsia="標楷體" w:hAnsi="標楷體" w:hint="eastAsia"/>
          <w:sz w:val="28"/>
          <w:szCs w:val="28"/>
        </w:rPr>
        <w:t>600公克生豆，總時間8~12分鐘，烘焙</w:t>
      </w:r>
      <w:r w:rsidR="008176DE" w:rsidRPr="008E5791">
        <w:rPr>
          <w:rFonts w:ascii="標楷體" w:eastAsia="標楷體" w:hAnsi="標楷體" w:hint="eastAsia"/>
          <w:sz w:val="28"/>
          <w:szCs w:val="28"/>
        </w:rPr>
        <w:t>磨粉後</w:t>
      </w:r>
      <w:r w:rsidR="00FF1D04" w:rsidRPr="008E5791">
        <w:rPr>
          <w:rFonts w:ascii="標楷體" w:eastAsia="標楷體" w:hAnsi="標楷體" w:hint="eastAsia"/>
          <w:sz w:val="28"/>
          <w:szCs w:val="28"/>
        </w:rPr>
        <w:t>落</w:t>
      </w:r>
      <w:r w:rsidR="00551D3A" w:rsidRPr="008E5791">
        <w:rPr>
          <w:rFonts w:ascii="標楷體" w:eastAsia="標楷體" w:hAnsi="標楷體" w:hint="eastAsia"/>
          <w:sz w:val="28"/>
          <w:szCs w:val="28"/>
        </w:rPr>
        <w:t>在</w:t>
      </w:r>
    </w:p>
    <w:p w14:paraId="29704978" w14:textId="77777777" w:rsidR="00877233" w:rsidRDefault="00877233" w:rsidP="00F77CD5">
      <w:pPr>
        <w:widowControl/>
        <w:shd w:val="clear" w:color="auto" w:fill="FFFFFF"/>
        <w:tabs>
          <w:tab w:val="left" w:pos="567"/>
        </w:tabs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</w:t>
      </w:r>
      <w:r w:rsidR="00551D3A" w:rsidRPr="008E5791">
        <w:rPr>
          <w:rFonts w:ascii="Times New Roman" w:hAnsi="Times New Roman" w:cs="Times New Roman"/>
          <w:sz w:val="28"/>
          <w:szCs w:val="28"/>
          <w:shd w:val="clear" w:color="auto" w:fill="FFFFFF"/>
        </w:rPr>
        <w:t>AgtronGourment/Javalytics/Lightells</w:t>
      </w:r>
      <w:r w:rsidR="00FF1D04" w:rsidRPr="008E5791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FF1D04" w:rsidRPr="008D2D2B">
        <w:rPr>
          <w:rFonts w:ascii="Times New Roman" w:eastAsia="標楷體" w:hAnsi="Times New Roman" w:cs="Times New Roman"/>
          <w:sz w:val="28"/>
          <w:szCs w:val="28"/>
        </w:rPr>
        <w:t>＃</w:t>
      </w:r>
      <w:r w:rsidR="001620C0" w:rsidRPr="008D2D2B">
        <w:rPr>
          <w:rFonts w:ascii="Times New Roman" w:eastAsia="標楷體" w:hAnsi="Times New Roman" w:cs="Times New Roman" w:hint="eastAsia"/>
          <w:sz w:val="28"/>
          <w:szCs w:val="28"/>
        </w:rPr>
        <w:t>80</w:t>
      </w:r>
      <w:r w:rsidR="00FF1D04" w:rsidRPr="008D2D2B">
        <w:rPr>
          <w:rFonts w:ascii="Times New Roman" w:eastAsia="細明體" w:hAnsi="Times New Roman" w:cs="Times New Roman"/>
          <w:sz w:val="28"/>
          <w:szCs w:val="28"/>
          <w:shd w:val="clear" w:color="auto" w:fill="FFFFFF"/>
        </w:rPr>
        <w:t>±</w:t>
      </w:r>
      <w:r w:rsidR="001620C0" w:rsidRPr="008D2D2B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5</w:t>
      </w:r>
      <w:r w:rsidR="00FF1D04" w:rsidRPr="008D2D2B">
        <w:rPr>
          <w:rFonts w:ascii="標楷體" w:eastAsia="標楷體" w:hAnsi="標楷體" w:hint="eastAsia"/>
          <w:sz w:val="28"/>
          <w:szCs w:val="28"/>
        </w:rPr>
        <w:t>區間</w:t>
      </w:r>
      <w:r w:rsidR="00551D3A" w:rsidRPr="008D2D2B">
        <w:rPr>
          <w:rFonts w:ascii="標楷體" w:eastAsia="標楷體" w:hAnsi="標楷體" w:hint="eastAsia"/>
          <w:sz w:val="28"/>
          <w:szCs w:val="28"/>
        </w:rPr>
        <w:t>，</w:t>
      </w:r>
      <w:r w:rsidR="00551D3A" w:rsidRPr="008E5791">
        <w:rPr>
          <w:rFonts w:ascii="標楷體" w:eastAsia="標楷體" w:hAnsi="標楷體" w:hint="eastAsia"/>
          <w:sz w:val="28"/>
          <w:szCs w:val="28"/>
        </w:rPr>
        <w:t>或其他</w:t>
      </w:r>
      <w:r w:rsidR="00FF1D04" w:rsidRPr="008E5791">
        <w:rPr>
          <w:rFonts w:ascii="標楷體" w:eastAsia="標楷體" w:hAnsi="標楷體" w:hint="eastAsia"/>
          <w:sz w:val="28"/>
          <w:szCs w:val="28"/>
        </w:rPr>
        <w:t>儀器不同顯示數</w:t>
      </w:r>
    </w:p>
    <w:p w14:paraId="77829181" w14:textId="77777777" w:rsidR="00877233" w:rsidRDefault="00877233" w:rsidP="00F77CD5">
      <w:pPr>
        <w:widowControl/>
        <w:shd w:val="clear" w:color="auto" w:fill="FFFFFF"/>
        <w:tabs>
          <w:tab w:val="left" w:pos="567"/>
        </w:tabs>
        <w:spacing w:line="460" w:lineRule="exact"/>
        <w:rPr>
          <w:rFonts w:ascii="Times New Roman" w:eastAsia="新細明體" w:hAnsi="Times New Roman" w:cs="Times New Roman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</w:t>
      </w:r>
      <w:r w:rsidR="00FF1D04" w:rsidRPr="008E5791">
        <w:rPr>
          <w:rFonts w:ascii="標楷體" w:eastAsia="標楷體" w:hAnsi="標楷體" w:hint="eastAsia"/>
          <w:sz w:val="28"/>
          <w:szCs w:val="28"/>
        </w:rPr>
        <w:t>值之同等測量烘焙程度</w:t>
      </w:r>
      <w:r w:rsidR="00413EFD" w:rsidRPr="008E5791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 xml:space="preserve"> </w:t>
      </w:r>
      <w:r w:rsidR="00551D3A" w:rsidRPr="008E5791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(</w:t>
      </w:r>
      <w:r w:rsidR="00FF1D04" w:rsidRPr="008E5791">
        <w:rPr>
          <w:rFonts w:ascii="Times New Roman" w:hAnsi="Times New Roman" w:cs="Times New Roman"/>
          <w:sz w:val="28"/>
          <w:szCs w:val="28"/>
          <w:shd w:val="clear" w:color="auto" w:fill="FFFFFF"/>
        </w:rPr>
        <w:t>Agtron Commercial</w:t>
      </w:r>
      <w:r w:rsidR="00FF1D04" w:rsidRPr="008E5791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 xml:space="preserve"> </w:t>
      </w:r>
      <w:r w:rsidR="00D15738" w:rsidRPr="008E5791"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  <w:t>、</w:t>
      </w:r>
      <w:r w:rsidR="00FF1D04" w:rsidRPr="008E5791">
        <w:rPr>
          <w:rFonts w:ascii="Times New Roman" w:eastAsia="新細明體" w:hAnsi="Times New Roman" w:cs="Times New Roman"/>
          <w:kern w:val="0"/>
          <w:sz w:val="28"/>
          <w:szCs w:val="28"/>
        </w:rPr>
        <w:t>Probat Colorette 3b</w:t>
      </w:r>
      <w:r w:rsidR="00D15738" w:rsidRPr="008E5791">
        <w:rPr>
          <w:rFonts w:ascii="Times New Roman" w:eastAsia="新細明體" w:hAnsi="Times New Roman" w:cs="Times New Roman" w:hint="eastAsia"/>
          <w:kern w:val="0"/>
          <w:sz w:val="28"/>
          <w:szCs w:val="28"/>
        </w:rPr>
        <w:t>、</w:t>
      </w:r>
      <w:r w:rsidR="00D15738" w:rsidRPr="008E5791">
        <w:rPr>
          <w:rFonts w:ascii="Times New Roman" w:eastAsia="新細明體" w:hAnsi="Times New Roman" w:cs="Times New Roman"/>
          <w:kern w:val="0"/>
          <w:sz w:val="28"/>
          <w:szCs w:val="28"/>
        </w:rPr>
        <w:t xml:space="preserve"> </w:t>
      </w:r>
    </w:p>
    <w:p w14:paraId="481145DF" w14:textId="07F5B675" w:rsidR="00D35FB6" w:rsidRPr="00877233" w:rsidRDefault="00877233" w:rsidP="00F77CD5">
      <w:pPr>
        <w:widowControl/>
        <w:shd w:val="clear" w:color="auto" w:fill="FFFFFF"/>
        <w:tabs>
          <w:tab w:val="left" w:pos="567"/>
        </w:tabs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Times New Roman" w:eastAsia="新細明體" w:hAnsi="Times New Roman" w:cs="Times New Roman" w:hint="eastAsia"/>
          <w:kern w:val="0"/>
          <w:sz w:val="28"/>
          <w:szCs w:val="28"/>
        </w:rPr>
        <w:t xml:space="preserve">      </w:t>
      </w:r>
      <w:r w:rsidR="00FF1D04" w:rsidRPr="008E5791">
        <w:rPr>
          <w:rFonts w:ascii="Times New Roman" w:eastAsia="新細明體" w:hAnsi="Times New Roman" w:cs="Times New Roman"/>
          <w:kern w:val="0"/>
          <w:sz w:val="28"/>
          <w:szCs w:val="28"/>
        </w:rPr>
        <w:t>Colortrack</w:t>
      </w:r>
      <w:r w:rsidR="00FF1D04" w:rsidRPr="008E5791">
        <w:rPr>
          <w:rFonts w:ascii="Times New Roman" w:eastAsia="新細明體" w:hAnsi="Times New Roman" w:cs="Times New Roman" w:hint="eastAsia"/>
          <w:kern w:val="0"/>
          <w:sz w:val="28"/>
          <w:szCs w:val="28"/>
        </w:rPr>
        <w:t>)</w:t>
      </w:r>
      <w:r w:rsidR="00D35FB6" w:rsidRPr="008E5791">
        <w:rPr>
          <w:rFonts w:ascii="標楷體" w:eastAsia="標楷體" w:hAnsi="標楷體" w:hint="eastAsia"/>
          <w:sz w:val="28"/>
          <w:szCs w:val="28"/>
        </w:rPr>
        <w:t>下豆</w:t>
      </w:r>
      <w:r w:rsidR="00551D3A" w:rsidRPr="008E5791">
        <w:rPr>
          <w:rFonts w:ascii="標楷體" w:eastAsia="標楷體" w:hAnsi="標楷體" w:hint="eastAsia"/>
          <w:sz w:val="28"/>
          <w:szCs w:val="28"/>
        </w:rPr>
        <w:t>後</w:t>
      </w:r>
      <w:r w:rsidR="00D35FB6" w:rsidRPr="008E5791">
        <w:rPr>
          <w:rFonts w:ascii="標楷體" w:eastAsia="標楷體" w:hAnsi="標楷體" w:hint="eastAsia"/>
          <w:sz w:val="28"/>
          <w:szCs w:val="28"/>
        </w:rPr>
        <w:t>盡速抽風冷卻。</w:t>
      </w:r>
    </w:p>
    <w:p w14:paraId="59B24A4F" w14:textId="77777777" w:rsidR="001B68C3" w:rsidRPr="00293312" w:rsidRDefault="00993A1A" w:rsidP="00F3233A">
      <w:pPr>
        <w:widowControl/>
        <w:shd w:val="clear" w:color="auto" w:fill="FFFFFF"/>
        <w:tabs>
          <w:tab w:val="left" w:pos="567"/>
        </w:tabs>
        <w:spacing w:line="460" w:lineRule="exact"/>
        <w:ind w:left="848" w:hangingChars="303" w:hanging="848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 xml:space="preserve">  (三)</w:t>
      </w:r>
      <w:r w:rsidR="00D35FB6" w:rsidRPr="008E5791">
        <w:rPr>
          <w:rFonts w:ascii="標楷體" w:eastAsia="標楷體" w:hAnsi="標楷體" w:hint="eastAsia"/>
          <w:sz w:val="28"/>
          <w:szCs w:val="28"/>
        </w:rPr>
        <w:t>杯測評分表，</w:t>
      </w:r>
      <w:r w:rsidR="008176DE" w:rsidRPr="008E5791">
        <w:rPr>
          <w:rFonts w:ascii="標楷體" w:eastAsia="標楷體" w:hAnsi="標楷體" w:hint="eastAsia"/>
          <w:sz w:val="28"/>
          <w:szCs w:val="28"/>
        </w:rPr>
        <w:t>通過生豆物理篩選檢測之送評樣本，</w:t>
      </w:r>
      <w:r w:rsidR="00F3233A" w:rsidRPr="00293312">
        <w:rPr>
          <w:rFonts w:ascii="標楷體" w:eastAsia="標楷體" w:hAnsi="標楷體" w:hint="eastAsia"/>
          <w:sz w:val="28"/>
          <w:szCs w:val="28"/>
        </w:rPr>
        <w:t>採用</w:t>
      </w:r>
      <w:bookmarkStart w:id="0" w:name="_Hlk199362864"/>
      <w:r w:rsidR="00F3233A" w:rsidRPr="00293312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農業部茶及飲料作物改良場</w:t>
      </w:r>
      <w:bookmarkEnd w:id="0"/>
      <w:r w:rsidR="00F3233A" w:rsidRPr="00293312">
        <w:rPr>
          <w:rFonts w:ascii="標楷體" w:eastAsia="標楷體" w:hAnsi="標楷體" w:hint="eastAsia"/>
          <w:sz w:val="28"/>
          <w:szCs w:val="28"/>
        </w:rPr>
        <w:t>之咖啡分級分類制度。評鑑等級依據各樣品評分分數決定，非固定數量。將評審委員之評分進行平均(四捨五入)，平均分數達8分以上為特選；達7.0-7.9分為精選；達6.0-6.9分以上優選；於5.9以下為未入選，評鑑成績於評鑑結束後宣佈</w:t>
      </w:r>
      <w:r w:rsidR="00D35FB6" w:rsidRPr="00293312">
        <w:rPr>
          <w:rFonts w:ascii="標楷體" w:eastAsia="標楷體" w:hAnsi="標楷體" w:hint="eastAsia"/>
          <w:sz w:val="28"/>
          <w:szCs w:val="28"/>
        </w:rPr>
        <w:t>。將採</w:t>
      </w:r>
      <w:r w:rsidR="002A362A" w:rsidRPr="00293312">
        <w:rPr>
          <w:rFonts w:ascii="標楷體" w:eastAsia="標楷體" w:hAnsi="標楷體" w:hint="eastAsia"/>
          <w:sz w:val="28"/>
          <w:szCs w:val="28"/>
        </w:rPr>
        <w:t>級距制</w:t>
      </w:r>
      <w:r w:rsidR="00D35FB6" w:rsidRPr="00293312">
        <w:rPr>
          <w:rFonts w:ascii="標楷體" w:eastAsia="標楷體" w:hAnsi="標楷體" w:hint="eastAsia"/>
          <w:sz w:val="28"/>
          <w:szCs w:val="28"/>
        </w:rPr>
        <w:t>，評鑑成績於評鑑結束後宣佈。</w:t>
      </w:r>
    </w:p>
    <w:p w14:paraId="27D9B1C9" w14:textId="77777777" w:rsidR="00EA2721" w:rsidRPr="008D2D2B" w:rsidRDefault="00993A1A" w:rsidP="00F77CD5">
      <w:pPr>
        <w:spacing w:line="460" w:lineRule="exact"/>
        <w:rPr>
          <w:rFonts w:ascii="標楷體" w:eastAsia="標楷體" w:hAnsi="標楷體"/>
          <w:strike/>
          <w:color w:val="FF0000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 xml:space="preserve">  (四</w:t>
      </w:r>
      <w:r w:rsidRPr="008D2D2B">
        <w:rPr>
          <w:rFonts w:ascii="標楷體" w:eastAsia="標楷體" w:hAnsi="標楷體" w:hint="eastAsia"/>
          <w:sz w:val="28"/>
          <w:szCs w:val="28"/>
        </w:rPr>
        <w:t>)</w:t>
      </w:r>
      <w:r w:rsidR="00D35FB6" w:rsidRPr="008E5791">
        <w:rPr>
          <w:rFonts w:ascii="標楷體" w:eastAsia="標楷體" w:hAnsi="標楷體" w:hint="eastAsia"/>
          <w:sz w:val="28"/>
          <w:szCs w:val="28"/>
        </w:rPr>
        <w:t>經專人烘焙供杯測的熟豆，比賽結束後解密，</w:t>
      </w:r>
      <w:r w:rsidR="00B37E2E" w:rsidRPr="008E5791">
        <w:rPr>
          <w:rFonts w:ascii="標楷體" w:eastAsia="標楷體" w:hAnsi="標楷體" w:hint="eastAsia"/>
          <w:sz w:val="28"/>
          <w:szCs w:val="28"/>
        </w:rPr>
        <w:t>並提供相關烘焙資訊，</w:t>
      </w:r>
      <w:r w:rsidR="00D35FB6" w:rsidRPr="008E5791">
        <w:rPr>
          <w:rFonts w:ascii="標楷體" w:eastAsia="標楷體" w:hAnsi="標楷體" w:hint="eastAsia"/>
          <w:sz w:val="28"/>
          <w:szCs w:val="28"/>
        </w:rPr>
        <w:t>有助</w:t>
      </w:r>
    </w:p>
    <w:p w14:paraId="658633E0" w14:textId="77777777" w:rsidR="00A97699" w:rsidRPr="008E5791" w:rsidRDefault="00EA2721" w:rsidP="00F77CD5">
      <w:pPr>
        <w:spacing w:line="460" w:lineRule="exact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 xml:space="preserve">      </w:t>
      </w:r>
      <w:r w:rsidR="00D35FB6" w:rsidRPr="008E5791">
        <w:rPr>
          <w:rFonts w:ascii="標楷體" w:eastAsia="標楷體" w:hAnsi="標楷體" w:hint="eastAsia"/>
          <w:sz w:val="28"/>
          <w:szCs w:val="28"/>
        </w:rPr>
        <w:t>農友了解本次杯測評鑑之咖啡豆烘焙表現。</w:t>
      </w:r>
    </w:p>
    <w:p w14:paraId="6880F9A1" w14:textId="77777777" w:rsidR="000576B5" w:rsidRPr="009E528B" w:rsidRDefault="00B93F90" w:rsidP="00F77CD5">
      <w:pPr>
        <w:pStyle w:val="a3"/>
        <w:numPr>
          <w:ilvl w:val="0"/>
          <w:numId w:val="16"/>
        </w:numPr>
        <w:spacing w:line="46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>評鑑</w:t>
      </w:r>
      <w:r w:rsidR="000576B5" w:rsidRPr="008E5791">
        <w:rPr>
          <w:rFonts w:ascii="標楷體" w:eastAsia="標楷體" w:hAnsi="標楷體" w:hint="eastAsia"/>
          <w:sz w:val="28"/>
          <w:szCs w:val="28"/>
        </w:rPr>
        <w:t>日期：</w:t>
      </w:r>
      <w:r w:rsidR="002B14D9" w:rsidRPr="009E528B">
        <w:rPr>
          <w:rFonts w:ascii="標楷體" w:eastAsia="標楷體" w:hAnsi="標楷體" w:hint="eastAsia"/>
          <w:sz w:val="28"/>
          <w:szCs w:val="28"/>
        </w:rPr>
        <w:t>訂於</w:t>
      </w:r>
      <w:r w:rsidR="00C169DC" w:rsidRPr="009E528B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</w:t>
      </w:r>
      <w:r w:rsidR="005643CC" w:rsidRPr="009E528B">
        <w:rPr>
          <w:rFonts w:ascii="標楷體" w:eastAsia="標楷體" w:hAnsi="標楷體" w:hint="eastAsia"/>
          <w:b/>
          <w:sz w:val="28"/>
          <w:szCs w:val="28"/>
          <w:u w:val="single"/>
        </w:rPr>
        <w:t>8</w:t>
      </w:r>
      <w:r w:rsidR="000576B5" w:rsidRPr="009E528B">
        <w:rPr>
          <w:rFonts w:ascii="標楷體" w:eastAsia="標楷體" w:hAnsi="標楷體" w:hint="eastAsia"/>
          <w:b/>
          <w:sz w:val="28"/>
          <w:szCs w:val="28"/>
          <w:u w:val="single"/>
        </w:rPr>
        <w:t>月</w:t>
      </w:r>
      <w:r w:rsidR="005643CC" w:rsidRPr="009E528B">
        <w:rPr>
          <w:rFonts w:ascii="標楷體" w:eastAsia="標楷體" w:hAnsi="標楷體" w:hint="eastAsia"/>
          <w:b/>
          <w:sz w:val="28"/>
          <w:szCs w:val="28"/>
          <w:u w:val="single"/>
        </w:rPr>
        <w:t>2</w:t>
      </w:r>
      <w:r w:rsidR="00F94E42">
        <w:rPr>
          <w:rFonts w:ascii="標楷體" w:eastAsia="標楷體" w:hAnsi="標楷體" w:hint="eastAsia"/>
          <w:b/>
          <w:sz w:val="28"/>
          <w:szCs w:val="28"/>
          <w:u w:val="single"/>
        </w:rPr>
        <w:t>0</w:t>
      </w:r>
      <w:r w:rsidR="000576B5" w:rsidRPr="009E528B">
        <w:rPr>
          <w:rFonts w:ascii="標楷體" w:eastAsia="標楷體" w:hAnsi="標楷體" w:hint="eastAsia"/>
          <w:b/>
          <w:sz w:val="28"/>
          <w:szCs w:val="28"/>
          <w:u w:val="single"/>
        </w:rPr>
        <w:t>日</w:t>
      </w:r>
      <w:r w:rsidR="000576B5" w:rsidRPr="009E528B">
        <w:rPr>
          <w:rFonts w:ascii="標楷體" w:eastAsia="標楷體" w:hAnsi="標楷體" w:hint="eastAsia"/>
          <w:sz w:val="28"/>
          <w:szCs w:val="28"/>
        </w:rPr>
        <w:t>(星期</w:t>
      </w:r>
      <w:r w:rsidR="005643CC" w:rsidRPr="009E528B">
        <w:rPr>
          <w:rFonts w:ascii="標楷體" w:eastAsia="標楷體" w:hAnsi="標楷體" w:hint="eastAsia"/>
          <w:sz w:val="28"/>
          <w:szCs w:val="28"/>
        </w:rPr>
        <w:t>三</w:t>
      </w:r>
      <w:r w:rsidR="000576B5" w:rsidRPr="009E528B">
        <w:rPr>
          <w:rFonts w:ascii="標楷體" w:eastAsia="標楷體" w:hAnsi="標楷體" w:hint="eastAsia"/>
          <w:sz w:val="28"/>
          <w:szCs w:val="28"/>
        </w:rPr>
        <w:t>)。</w:t>
      </w:r>
    </w:p>
    <w:p w14:paraId="502EDA92" w14:textId="77777777" w:rsidR="00877233" w:rsidRDefault="007A79C4" w:rsidP="00F77CD5">
      <w:pPr>
        <w:spacing w:line="460" w:lineRule="exact"/>
        <w:rPr>
          <w:rFonts w:ascii="標楷體" w:eastAsia="標楷體" w:hAnsi="標楷體"/>
          <w:sz w:val="28"/>
          <w:szCs w:val="28"/>
        </w:rPr>
      </w:pPr>
      <w:r w:rsidRPr="009E528B">
        <w:rPr>
          <w:rFonts w:ascii="標楷體" w:eastAsia="標楷體" w:hAnsi="標楷體" w:hint="eastAsia"/>
          <w:sz w:val="28"/>
          <w:szCs w:val="28"/>
        </w:rPr>
        <w:t>七</w:t>
      </w:r>
      <w:r w:rsidR="00456F7A" w:rsidRPr="009E528B">
        <w:rPr>
          <w:rFonts w:ascii="標楷體" w:eastAsia="標楷體" w:hAnsi="標楷體" w:hint="eastAsia"/>
          <w:sz w:val="28"/>
          <w:szCs w:val="28"/>
        </w:rPr>
        <w:t>、評選</w:t>
      </w:r>
      <w:r w:rsidR="0059462C" w:rsidRPr="009E528B">
        <w:rPr>
          <w:rFonts w:ascii="標楷體" w:eastAsia="標楷體" w:hAnsi="標楷體" w:hint="eastAsia"/>
          <w:sz w:val="28"/>
          <w:szCs w:val="28"/>
        </w:rPr>
        <w:t>獎項</w:t>
      </w:r>
      <w:r w:rsidR="00456F7A" w:rsidRPr="009E528B">
        <w:rPr>
          <w:rFonts w:ascii="標楷體" w:eastAsia="標楷體" w:hAnsi="標楷體" w:hint="eastAsia"/>
          <w:sz w:val="28"/>
          <w:szCs w:val="28"/>
        </w:rPr>
        <w:t>：由具有美國咖啡品質學會CQI Q Grader認證之專業杯測師組成</w:t>
      </w:r>
    </w:p>
    <w:p w14:paraId="0529483D" w14:textId="0499B60C" w:rsidR="00456F7A" w:rsidRPr="00877233" w:rsidRDefault="00877233" w:rsidP="00F77CD5">
      <w:pPr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456F7A" w:rsidRPr="009E528B">
        <w:rPr>
          <w:rFonts w:ascii="標楷體" w:eastAsia="標楷體" w:hAnsi="標楷體" w:hint="eastAsia"/>
          <w:sz w:val="28"/>
          <w:szCs w:val="28"/>
        </w:rPr>
        <w:t>評審團進行評鑑，</w:t>
      </w:r>
      <w:r w:rsidR="00456F7A" w:rsidRPr="009E528B">
        <w:rPr>
          <w:rFonts w:ascii="標楷體" w:eastAsia="標楷體" w:hAnsi="標楷體" w:cs="Segoe UI"/>
          <w:sz w:val="28"/>
          <w:szCs w:val="28"/>
          <w:shd w:val="clear" w:color="auto" w:fill="FFFFFF"/>
        </w:rPr>
        <w:t>經杯測</w:t>
      </w:r>
      <w:r w:rsidR="002A362A" w:rsidRPr="008D2D2B">
        <w:rPr>
          <w:rFonts w:ascii="標楷體" w:eastAsia="標楷體" w:hAnsi="標楷體" w:cs="Segoe UI" w:hint="eastAsia"/>
          <w:sz w:val="28"/>
          <w:szCs w:val="28"/>
          <w:shd w:val="clear" w:color="auto" w:fill="FFFFFF"/>
        </w:rPr>
        <w:t>評分後</w:t>
      </w:r>
      <w:r w:rsidR="00456F7A" w:rsidRPr="009E528B">
        <w:rPr>
          <w:rFonts w:ascii="標楷體" w:eastAsia="標楷體" w:hAnsi="標楷體" w:cs="Segoe UI"/>
          <w:sz w:val="28"/>
          <w:szCs w:val="28"/>
          <w:shd w:val="clear" w:color="auto" w:fill="FFFFFF"/>
        </w:rPr>
        <w:t>，</w:t>
      </w:r>
      <w:r w:rsidR="00EA2721" w:rsidRPr="009E528B">
        <w:rPr>
          <w:rFonts w:ascii="標楷體" w:eastAsia="標楷體" w:hAnsi="標楷體" w:cs="Segoe UI"/>
          <w:sz w:val="28"/>
          <w:szCs w:val="28"/>
        </w:rPr>
        <w:t>評選出</w:t>
      </w:r>
      <w:r w:rsidR="00EA2721" w:rsidRPr="009E528B">
        <w:rPr>
          <w:rFonts w:ascii="標楷體" w:eastAsia="標楷體" w:hAnsi="標楷體" w:cs="Segoe UI" w:hint="eastAsia"/>
          <w:sz w:val="28"/>
          <w:szCs w:val="28"/>
        </w:rPr>
        <w:t>獎項級距如下：</w:t>
      </w:r>
    </w:p>
    <w:p w14:paraId="1BC4F2C0" w14:textId="77777777" w:rsidR="00F3233A" w:rsidRPr="00293312" w:rsidRDefault="00F3233A" w:rsidP="00F3233A">
      <w:pPr>
        <w:spacing w:line="460" w:lineRule="exact"/>
        <w:ind w:leftChars="243" w:left="1062" w:hangingChars="171" w:hanging="479"/>
        <w:rPr>
          <w:rFonts w:ascii="標楷體" w:eastAsia="標楷體" w:hAnsi="標楷體" w:cs="Segoe UI"/>
          <w:sz w:val="28"/>
          <w:szCs w:val="28"/>
        </w:rPr>
      </w:pPr>
      <w:r w:rsidRPr="00293312">
        <w:rPr>
          <w:rFonts w:ascii="標楷體" w:eastAsia="標楷體" w:hAnsi="標楷體" w:cs="Segoe UI" w:hint="eastAsia"/>
          <w:sz w:val="28"/>
          <w:szCs w:val="28"/>
        </w:rPr>
        <w:t>特選：平均分數8分以上之參賽者</w:t>
      </w:r>
    </w:p>
    <w:p w14:paraId="6DA17821" w14:textId="77777777" w:rsidR="00F3233A" w:rsidRPr="00293312" w:rsidRDefault="00F3233A" w:rsidP="00F3233A">
      <w:pPr>
        <w:spacing w:line="460" w:lineRule="exact"/>
        <w:ind w:leftChars="243" w:left="1062" w:hangingChars="171" w:hanging="479"/>
        <w:rPr>
          <w:rFonts w:ascii="標楷體" w:eastAsia="標楷體" w:hAnsi="標楷體" w:cs="Segoe UI"/>
          <w:sz w:val="28"/>
          <w:szCs w:val="28"/>
        </w:rPr>
      </w:pPr>
      <w:r w:rsidRPr="00293312">
        <w:rPr>
          <w:rFonts w:ascii="標楷體" w:eastAsia="標楷體" w:hAnsi="標楷體" w:cs="Segoe UI" w:hint="eastAsia"/>
          <w:sz w:val="28"/>
          <w:szCs w:val="28"/>
        </w:rPr>
        <w:t>精選：平均分數7.0-7.9分之參賽者</w:t>
      </w:r>
    </w:p>
    <w:p w14:paraId="668A75A9" w14:textId="77777777" w:rsidR="00F3233A" w:rsidRPr="00293312" w:rsidRDefault="00F3233A" w:rsidP="00F3233A">
      <w:pPr>
        <w:spacing w:line="460" w:lineRule="exact"/>
        <w:ind w:leftChars="243" w:left="1062" w:hangingChars="171" w:hanging="479"/>
        <w:rPr>
          <w:rFonts w:ascii="標楷體" w:eastAsia="標楷體" w:hAnsi="標楷體" w:cs="Segoe UI"/>
          <w:sz w:val="28"/>
          <w:szCs w:val="28"/>
        </w:rPr>
      </w:pPr>
      <w:r w:rsidRPr="00293312">
        <w:rPr>
          <w:rFonts w:ascii="標楷體" w:eastAsia="標楷體" w:hAnsi="標楷體" w:cs="Segoe UI" w:hint="eastAsia"/>
          <w:sz w:val="28"/>
          <w:szCs w:val="28"/>
        </w:rPr>
        <w:lastRenderedPageBreak/>
        <w:t>優選：平均分數6.0-6.9分之參賽者</w:t>
      </w:r>
    </w:p>
    <w:p w14:paraId="68D0AEFB" w14:textId="562854AD" w:rsidR="001431B6" w:rsidRPr="008E5791" w:rsidRDefault="00EA2721" w:rsidP="00EA2721">
      <w:pPr>
        <w:tabs>
          <w:tab w:val="left" w:pos="993"/>
        </w:tabs>
        <w:spacing w:line="460" w:lineRule="exact"/>
        <w:rPr>
          <w:rFonts w:ascii="標楷體" w:eastAsia="標楷體" w:hAnsi="標楷體" w:cs="Times New Roman"/>
          <w:sz w:val="28"/>
          <w:szCs w:val="28"/>
        </w:rPr>
      </w:pPr>
      <w:r w:rsidRPr="00293312">
        <w:rPr>
          <w:rFonts w:ascii="標楷體" w:eastAsia="標楷體" w:hAnsi="標楷體" w:cs="Segoe UI" w:hint="eastAsia"/>
          <w:sz w:val="28"/>
          <w:szCs w:val="28"/>
          <w:shd w:val="clear" w:color="auto" w:fill="FFFFFF"/>
        </w:rPr>
        <w:t xml:space="preserve">    備註：</w:t>
      </w:r>
      <w:r w:rsidRPr="00293312">
        <w:rPr>
          <w:rFonts w:ascii="標楷體" w:eastAsia="標楷體" w:hAnsi="標楷體" w:cs="Times New Roman" w:hint="eastAsia"/>
          <w:sz w:val="28"/>
          <w:szCs w:val="28"/>
        </w:rPr>
        <w:t>參與評鑑之樣品</w:t>
      </w:r>
      <w:r w:rsidR="001431B6" w:rsidRPr="00293312">
        <w:rPr>
          <w:rFonts w:ascii="標楷體" w:eastAsia="標楷體" w:hAnsi="標楷體" w:cs="Times New Roman" w:hint="eastAsia"/>
          <w:sz w:val="28"/>
          <w:szCs w:val="28"/>
        </w:rPr>
        <w:t>風味表</w:t>
      </w:r>
      <w:r w:rsidR="00E725B6" w:rsidRPr="00293312">
        <w:rPr>
          <w:rFonts w:ascii="標楷體" w:eastAsia="標楷體" w:hAnsi="標楷體" w:hint="eastAsia"/>
          <w:sz w:val="28"/>
          <w:szCs w:val="28"/>
        </w:rPr>
        <w:t>、</w:t>
      </w:r>
      <w:r w:rsidRPr="00293312">
        <w:rPr>
          <w:rFonts w:ascii="標楷體" w:eastAsia="標楷體" w:hAnsi="標楷體" w:cs="Times New Roman" w:hint="eastAsia"/>
          <w:sz w:val="28"/>
          <w:szCs w:val="28"/>
        </w:rPr>
        <w:t>獎狀</w:t>
      </w:r>
      <w:r w:rsidR="00E725B6" w:rsidRPr="00293312">
        <w:rPr>
          <w:rFonts w:ascii="標楷體" w:eastAsia="標楷體" w:hAnsi="標楷體" w:cs="Times New Roman" w:hint="eastAsia"/>
          <w:sz w:val="28"/>
          <w:szCs w:val="28"/>
        </w:rPr>
        <w:t>及肩帶</w:t>
      </w:r>
      <w:r w:rsidRPr="00293312">
        <w:rPr>
          <w:rFonts w:ascii="標楷體" w:eastAsia="標楷體" w:hAnsi="標楷體" w:cs="Segoe UI"/>
          <w:sz w:val="28"/>
          <w:szCs w:val="28"/>
          <w:shd w:val="clear" w:color="auto" w:fill="FFFFFF"/>
        </w:rPr>
        <w:t>，</w:t>
      </w:r>
      <w:r w:rsidR="001431B6" w:rsidRPr="009E528B">
        <w:rPr>
          <w:rFonts w:ascii="標楷體" w:eastAsia="標楷體" w:hAnsi="標楷體" w:cs="Times New Roman" w:hint="eastAsia"/>
          <w:sz w:val="28"/>
          <w:szCs w:val="28"/>
        </w:rPr>
        <w:t>將</w:t>
      </w:r>
      <w:r w:rsidRPr="008E5791">
        <w:rPr>
          <w:rFonts w:ascii="標楷體" w:eastAsia="標楷體" w:hAnsi="標楷體" w:cs="Times New Roman" w:hint="eastAsia"/>
          <w:sz w:val="28"/>
          <w:szCs w:val="28"/>
        </w:rPr>
        <w:t>於會後</w:t>
      </w:r>
      <w:r w:rsidR="001431B6" w:rsidRPr="008E5791">
        <w:rPr>
          <w:rFonts w:ascii="標楷體" w:eastAsia="標楷體" w:hAnsi="標楷體" w:cs="Times New Roman" w:hint="eastAsia"/>
          <w:sz w:val="28"/>
          <w:szCs w:val="28"/>
        </w:rPr>
        <w:t>另行寄送。</w:t>
      </w:r>
    </w:p>
    <w:p w14:paraId="28D5C42D" w14:textId="77777777" w:rsidR="00E63BD9" w:rsidRDefault="008E41D9" w:rsidP="00F77CD5">
      <w:pPr>
        <w:spacing w:line="460" w:lineRule="exact"/>
        <w:ind w:left="566" w:hangingChars="202" w:hanging="566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cs="Segoe UI" w:hint="eastAsia"/>
          <w:sz w:val="28"/>
          <w:szCs w:val="28"/>
          <w:shd w:val="clear" w:color="auto" w:fill="FFFFFF"/>
        </w:rPr>
        <w:t>九</w:t>
      </w:r>
      <w:r w:rsidR="00E63BD9" w:rsidRPr="008E5791">
        <w:rPr>
          <w:rFonts w:ascii="標楷體" w:eastAsia="標楷體" w:hAnsi="標楷體" w:cs="Segoe UI" w:hint="eastAsia"/>
          <w:sz w:val="28"/>
          <w:szCs w:val="28"/>
          <w:shd w:val="clear" w:color="auto" w:fill="FFFFFF"/>
        </w:rPr>
        <w:t>、</w:t>
      </w:r>
      <w:r w:rsidR="00EA2721" w:rsidRPr="008E5791">
        <w:rPr>
          <w:rFonts w:ascii="標楷體" w:eastAsia="標楷體" w:hAnsi="標楷體" w:hint="eastAsia"/>
          <w:sz w:val="28"/>
          <w:szCs w:val="28"/>
        </w:rPr>
        <w:t>本評鑑辦法如仍有未盡事宜，概由主辦單位及評審團專家研議後，以客觀公正、共同解釋執行辦理。</w:t>
      </w:r>
    </w:p>
    <w:p w14:paraId="2BD3C8E4" w14:textId="77777777" w:rsidR="00213441" w:rsidRPr="008E5791" w:rsidRDefault="00213441" w:rsidP="00F77CD5">
      <w:pPr>
        <w:spacing w:line="460" w:lineRule="exact"/>
        <w:ind w:left="566" w:hangingChars="202" w:hanging="566"/>
        <w:rPr>
          <w:rFonts w:ascii="標楷體" w:eastAsia="標楷體" w:hAnsi="標楷體" w:cs="Segoe UI"/>
          <w:sz w:val="28"/>
          <w:szCs w:val="28"/>
          <w:shd w:val="clear" w:color="auto" w:fill="FFFFFF"/>
        </w:rPr>
      </w:pPr>
    </w:p>
    <w:p w14:paraId="76CEA4CC" w14:textId="77777777" w:rsidR="005643CC" w:rsidRPr="008E5791" w:rsidRDefault="008E41D9" w:rsidP="005643CC">
      <w:pPr>
        <w:spacing w:line="460" w:lineRule="exact"/>
        <w:ind w:left="2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>十</w:t>
      </w:r>
      <w:r w:rsidR="00D608B3" w:rsidRPr="008E5791">
        <w:rPr>
          <w:rFonts w:ascii="標楷體" w:eastAsia="標楷體" w:hAnsi="標楷體" w:hint="eastAsia"/>
          <w:sz w:val="28"/>
          <w:szCs w:val="28"/>
        </w:rPr>
        <w:t>、</w:t>
      </w:r>
      <w:r w:rsidR="00900FA5" w:rsidRPr="008E5791">
        <w:rPr>
          <w:rFonts w:ascii="標楷體" w:eastAsia="標楷體" w:hAnsi="標楷體" w:hint="eastAsia"/>
          <w:sz w:val="28"/>
          <w:szCs w:val="28"/>
        </w:rPr>
        <w:t>輔</w:t>
      </w:r>
      <w:r w:rsidR="00720FD5" w:rsidRPr="008E5791">
        <w:rPr>
          <w:rFonts w:ascii="標楷體" w:eastAsia="標楷體" w:hAnsi="標楷體" w:hint="eastAsia"/>
          <w:sz w:val="28"/>
          <w:szCs w:val="28"/>
        </w:rPr>
        <w:t>導單位：</w:t>
      </w:r>
      <w:r w:rsidR="00D557B1" w:rsidRPr="008E5791">
        <w:rPr>
          <w:rFonts w:ascii="標楷體" w:eastAsia="標楷體" w:hAnsi="標楷體" w:hint="eastAsia"/>
          <w:sz w:val="28"/>
          <w:szCs w:val="28"/>
        </w:rPr>
        <w:t>農業部</w:t>
      </w:r>
      <w:r w:rsidR="00B643AF" w:rsidRPr="008E5791">
        <w:rPr>
          <w:rFonts w:ascii="標楷體" w:eastAsia="標楷體" w:hAnsi="標楷體" w:hint="eastAsia"/>
          <w:sz w:val="28"/>
          <w:szCs w:val="28"/>
        </w:rPr>
        <w:t>農糧署中區分署、</w:t>
      </w:r>
      <w:r w:rsidR="0059462C" w:rsidRPr="008E5791">
        <w:rPr>
          <w:rFonts w:ascii="標楷體" w:eastAsia="標楷體" w:hAnsi="標楷體" w:hint="eastAsia"/>
          <w:sz w:val="28"/>
          <w:szCs w:val="28"/>
        </w:rPr>
        <w:t>農業部茶及飲料作物改良場</w:t>
      </w:r>
      <w:r w:rsidR="00720FD5" w:rsidRPr="008E5791">
        <w:rPr>
          <w:rFonts w:ascii="標楷體" w:eastAsia="標楷體" w:hAnsi="標楷體" w:hint="eastAsia"/>
          <w:sz w:val="28"/>
          <w:szCs w:val="28"/>
        </w:rPr>
        <w:t>、</w:t>
      </w:r>
      <w:r w:rsidR="00D557B1" w:rsidRPr="008E5791">
        <w:rPr>
          <w:rFonts w:ascii="標楷體" w:eastAsia="標楷體" w:hAnsi="標楷體" w:hint="eastAsia"/>
          <w:sz w:val="28"/>
          <w:szCs w:val="28"/>
        </w:rPr>
        <w:t>農業部</w:t>
      </w:r>
      <w:r w:rsidR="00900FA5" w:rsidRPr="008E5791">
        <w:rPr>
          <w:rFonts w:ascii="標楷體" w:eastAsia="標楷體" w:hAnsi="標楷體" w:hint="eastAsia"/>
          <w:sz w:val="28"/>
          <w:szCs w:val="28"/>
        </w:rPr>
        <w:t>臺</w:t>
      </w:r>
    </w:p>
    <w:p w14:paraId="2347EFB1" w14:textId="3B26AD41" w:rsidR="00D608B3" w:rsidRPr="008E5791" w:rsidRDefault="005643CC" w:rsidP="00293312">
      <w:pPr>
        <w:spacing w:line="460" w:lineRule="exact"/>
        <w:ind w:left="2"/>
        <w:rPr>
          <w:rFonts w:ascii="標楷體" w:eastAsia="標楷體" w:hAnsi="標楷體" w:hint="eastAsia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 xml:space="preserve">              </w:t>
      </w:r>
      <w:r w:rsidR="00900FA5" w:rsidRPr="008E5791">
        <w:rPr>
          <w:rFonts w:ascii="標楷體" w:eastAsia="標楷體" w:hAnsi="標楷體" w:hint="eastAsia"/>
          <w:sz w:val="28"/>
          <w:szCs w:val="28"/>
        </w:rPr>
        <w:t>中區農業改良場</w:t>
      </w:r>
      <w:r w:rsidR="004D7F18" w:rsidRPr="008E5791">
        <w:rPr>
          <w:rFonts w:ascii="標楷體" w:eastAsia="標楷體" w:hAnsi="標楷體" w:hint="eastAsia"/>
          <w:sz w:val="28"/>
          <w:szCs w:val="28"/>
        </w:rPr>
        <w:t>、</w:t>
      </w:r>
      <w:r w:rsidR="00D557B1" w:rsidRPr="008E5791">
        <w:rPr>
          <w:rFonts w:ascii="標楷體" w:eastAsia="標楷體" w:hAnsi="標楷體" w:hint="eastAsia"/>
          <w:sz w:val="28"/>
          <w:szCs w:val="28"/>
        </w:rPr>
        <w:t>農業部</w:t>
      </w:r>
      <w:r w:rsidR="004D7F18" w:rsidRPr="008E5791">
        <w:rPr>
          <w:rFonts w:ascii="標楷體" w:eastAsia="標楷體" w:hAnsi="標楷體" w:hint="eastAsia"/>
          <w:sz w:val="28"/>
          <w:szCs w:val="28"/>
        </w:rPr>
        <w:t>農業試驗所嘉義農業試驗分所</w:t>
      </w:r>
    </w:p>
    <w:p w14:paraId="19C32D99" w14:textId="77777777" w:rsidR="00154281" w:rsidRPr="008E5791" w:rsidRDefault="00E63BD9" w:rsidP="00F77CD5">
      <w:pPr>
        <w:spacing w:line="460" w:lineRule="exact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>十</w:t>
      </w:r>
      <w:r w:rsidR="00D557B1" w:rsidRPr="008E5791">
        <w:rPr>
          <w:rFonts w:ascii="標楷體" w:eastAsia="標楷體" w:hAnsi="標楷體" w:hint="eastAsia"/>
          <w:sz w:val="28"/>
          <w:szCs w:val="28"/>
        </w:rPr>
        <w:t>一</w:t>
      </w:r>
      <w:r w:rsidR="00154281" w:rsidRPr="008E5791">
        <w:rPr>
          <w:rFonts w:ascii="標楷體" w:eastAsia="標楷體" w:hAnsi="標楷體" w:hint="eastAsia"/>
          <w:sz w:val="28"/>
          <w:szCs w:val="28"/>
        </w:rPr>
        <w:t>、</w:t>
      </w:r>
      <w:r w:rsidR="00900FA5" w:rsidRPr="008E5791">
        <w:rPr>
          <w:rFonts w:ascii="標楷體" w:eastAsia="標楷體" w:hAnsi="標楷體" w:hint="eastAsia"/>
          <w:sz w:val="28"/>
          <w:szCs w:val="28"/>
        </w:rPr>
        <w:t>補助</w:t>
      </w:r>
      <w:r w:rsidR="00C82D90" w:rsidRPr="008E5791">
        <w:rPr>
          <w:rFonts w:ascii="標楷體" w:eastAsia="標楷體" w:hAnsi="標楷體" w:hint="eastAsia"/>
          <w:sz w:val="28"/>
          <w:szCs w:val="28"/>
        </w:rPr>
        <w:t>單位：</w:t>
      </w:r>
      <w:r w:rsidR="005643CC" w:rsidRPr="008E5791">
        <w:rPr>
          <w:rFonts w:ascii="標楷體" w:eastAsia="標楷體" w:hAnsi="標楷體" w:hint="eastAsia"/>
          <w:sz w:val="28"/>
          <w:szCs w:val="28"/>
        </w:rPr>
        <w:t>農業部農糧署、</w:t>
      </w:r>
      <w:r w:rsidR="00720FD5" w:rsidRPr="008E5791">
        <w:rPr>
          <w:rFonts w:ascii="標楷體" w:eastAsia="標楷體" w:hAnsi="標楷體" w:hint="eastAsia"/>
          <w:sz w:val="28"/>
          <w:szCs w:val="28"/>
        </w:rPr>
        <w:t>臺中市</w:t>
      </w:r>
      <w:r w:rsidR="00C82D90" w:rsidRPr="008E5791">
        <w:rPr>
          <w:rFonts w:ascii="標楷體" w:eastAsia="標楷體" w:hAnsi="標楷體" w:hint="eastAsia"/>
          <w:sz w:val="28"/>
          <w:szCs w:val="28"/>
        </w:rPr>
        <w:t>政府</w:t>
      </w:r>
      <w:r w:rsidR="00900FA5" w:rsidRPr="008E5791">
        <w:rPr>
          <w:rFonts w:ascii="標楷體" w:eastAsia="標楷體" w:hAnsi="標楷體" w:hint="eastAsia"/>
          <w:sz w:val="28"/>
          <w:szCs w:val="28"/>
        </w:rPr>
        <w:t>農業局</w:t>
      </w:r>
    </w:p>
    <w:p w14:paraId="6FB90751" w14:textId="77777777" w:rsidR="00720FD5" w:rsidRPr="008E5791" w:rsidRDefault="00720FD5" w:rsidP="00F77CD5">
      <w:pPr>
        <w:spacing w:line="460" w:lineRule="exact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>十</w:t>
      </w:r>
      <w:r w:rsidR="00D557B1" w:rsidRPr="008E5791">
        <w:rPr>
          <w:rFonts w:ascii="標楷體" w:eastAsia="標楷體" w:hAnsi="標楷體" w:hint="eastAsia"/>
          <w:sz w:val="28"/>
          <w:szCs w:val="28"/>
        </w:rPr>
        <w:t>二</w:t>
      </w:r>
      <w:r w:rsidRPr="008E5791">
        <w:rPr>
          <w:rFonts w:ascii="標楷體" w:eastAsia="標楷體" w:hAnsi="標楷體" w:hint="eastAsia"/>
          <w:sz w:val="28"/>
          <w:szCs w:val="28"/>
        </w:rPr>
        <w:t>、</w:t>
      </w:r>
      <w:r w:rsidR="00900FA5" w:rsidRPr="008E5791">
        <w:rPr>
          <w:rFonts w:ascii="標楷體" w:eastAsia="標楷體" w:hAnsi="標楷體" w:hint="eastAsia"/>
          <w:sz w:val="28"/>
          <w:szCs w:val="28"/>
        </w:rPr>
        <w:t>主</w:t>
      </w:r>
      <w:r w:rsidR="00C82D90" w:rsidRPr="008E5791">
        <w:rPr>
          <w:rFonts w:ascii="標楷體" w:eastAsia="標楷體" w:hAnsi="標楷體" w:hint="eastAsia"/>
          <w:sz w:val="28"/>
          <w:szCs w:val="28"/>
        </w:rPr>
        <w:t>辦單位：</w:t>
      </w:r>
      <w:r w:rsidRPr="008E5791">
        <w:rPr>
          <w:rFonts w:ascii="標楷體" w:eastAsia="標楷體" w:hAnsi="標楷體" w:hint="eastAsia"/>
          <w:sz w:val="28"/>
          <w:szCs w:val="28"/>
        </w:rPr>
        <w:t>臺中市農會</w:t>
      </w:r>
      <w:r w:rsidRPr="008E5791">
        <w:rPr>
          <w:rFonts w:ascii="標楷體" w:eastAsia="標楷體" w:hAnsi="標楷體"/>
          <w:sz w:val="28"/>
          <w:szCs w:val="28"/>
        </w:rPr>
        <w:t xml:space="preserve"> </w:t>
      </w:r>
    </w:p>
    <w:p w14:paraId="285AAC3B" w14:textId="77777777" w:rsidR="006C650C" w:rsidRPr="008E5791" w:rsidRDefault="00720FD5" w:rsidP="00F77CD5">
      <w:pPr>
        <w:spacing w:line="460" w:lineRule="exact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>十</w:t>
      </w:r>
      <w:r w:rsidR="00D557B1" w:rsidRPr="008E5791">
        <w:rPr>
          <w:rFonts w:ascii="標楷體" w:eastAsia="標楷體" w:hAnsi="標楷體" w:hint="eastAsia"/>
          <w:sz w:val="28"/>
          <w:szCs w:val="28"/>
        </w:rPr>
        <w:t>三</w:t>
      </w:r>
      <w:r w:rsidRPr="008E5791">
        <w:rPr>
          <w:rFonts w:ascii="標楷體" w:eastAsia="標楷體" w:hAnsi="標楷體" w:hint="eastAsia"/>
          <w:sz w:val="28"/>
          <w:szCs w:val="28"/>
        </w:rPr>
        <w:t>、</w:t>
      </w:r>
      <w:r w:rsidR="00C82D90" w:rsidRPr="008E5791">
        <w:rPr>
          <w:rFonts w:ascii="標楷體" w:eastAsia="標楷體" w:hAnsi="標楷體" w:hint="eastAsia"/>
          <w:sz w:val="28"/>
          <w:szCs w:val="28"/>
        </w:rPr>
        <w:t>協辦單位：</w:t>
      </w:r>
      <w:r w:rsidRPr="008E5791">
        <w:rPr>
          <w:rFonts w:ascii="標楷體" w:eastAsia="標楷體" w:hAnsi="標楷體" w:hint="eastAsia"/>
          <w:sz w:val="28"/>
          <w:szCs w:val="28"/>
        </w:rPr>
        <w:t>臺中市各區農會</w:t>
      </w:r>
    </w:p>
    <w:p w14:paraId="398E2C60" w14:textId="77777777" w:rsidR="00021C08" w:rsidRPr="008E5791" w:rsidRDefault="00021C08" w:rsidP="0064469E">
      <w:pPr>
        <w:spacing w:line="560" w:lineRule="exact"/>
        <w:rPr>
          <w:rFonts w:ascii="標楷體" w:eastAsia="標楷體" w:hAnsi="標楷體"/>
          <w:b/>
          <w:sz w:val="32"/>
          <w:szCs w:val="32"/>
        </w:rPr>
        <w:sectPr w:rsidR="00021C08" w:rsidRPr="008E5791" w:rsidSect="006C36BD">
          <w:pgSz w:w="11906" w:h="16838"/>
          <w:pgMar w:top="851" w:right="1133" w:bottom="851" w:left="851" w:header="851" w:footer="406" w:gutter="0"/>
          <w:cols w:space="425"/>
          <w:docGrid w:type="lines" w:linePitch="360"/>
        </w:sectPr>
      </w:pPr>
    </w:p>
    <w:p w14:paraId="1E4929A8" w14:textId="77777777" w:rsidR="006C650C" w:rsidRPr="008E5791" w:rsidRDefault="0062394D" w:rsidP="002400F6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lastRenderedPageBreak/>
        <w:t xml:space="preserve">                                                               </w:t>
      </w:r>
      <w:r w:rsidR="006C650C" w:rsidRPr="008E5791">
        <w:rPr>
          <w:rFonts w:ascii="標楷體" w:eastAsia="標楷體" w:hAnsi="標楷體" w:hint="eastAsia"/>
          <w:sz w:val="28"/>
          <w:szCs w:val="28"/>
        </w:rPr>
        <w:t>(附件一)</w:t>
      </w:r>
    </w:p>
    <w:p w14:paraId="77CFD025" w14:textId="77777777" w:rsidR="006C650C" w:rsidRPr="008E5791" w:rsidRDefault="00720FD5" w:rsidP="002400F6">
      <w:pPr>
        <w:spacing w:line="0" w:lineRule="atLeast"/>
        <w:jc w:val="center"/>
        <w:rPr>
          <w:rFonts w:ascii="標楷體" w:eastAsia="標楷體" w:hAnsi="標楷體"/>
          <w:b/>
          <w:sz w:val="40"/>
          <w:szCs w:val="40"/>
        </w:rPr>
      </w:pPr>
      <w:r w:rsidRPr="008E5791">
        <w:rPr>
          <w:rFonts w:ascii="標楷體" w:eastAsia="標楷體" w:hAnsi="標楷體" w:hint="eastAsia"/>
          <w:b/>
          <w:sz w:val="40"/>
          <w:szCs w:val="40"/>
        </w:rPr>
        <w:t>1</w:t>
      </w:r>
      <w:r w:rsidR="00DB5217" w:rsidRPr="008E5791">
        <w:rPr>
          <w:rFonts w:ascii="標楷體" w:eastAsia="標楷體" w:hAnsi="標楷體" w:hint="eastAsia"/>
          <w:b/>
          <w:sz w:val="40"/>
          <w:szCs w:val="40"/>
        </w:rPr>
        <w:t>1</w:t>
      </w:r>
      <w:r w:rsidR="00F94E42">
        <w:rPr>
          <w:rFonts w:ascii="標楷體" w:eastAsia="標楷體" w:hAnsi="標楷體" w:hint="eastAsia"/>
          <w:b/>
          <w:sz w:val="40"/>
          <w:szCs w:val="40"/>
        </w:rPr>
        <w:t>4</w:t>
      </w:r>
      <w:r w:rsidR="006C650C" w:rsidRPr="008E5791">
        <w:rPr>
          <w:rFonts w:ascii="標楷體" w:eastAsia="標楷體" w:hAnsi="標楷體" w:hint="eastAsia"/>
          <w:b/>
          <w:sz w:val="40"/>
          <w:szCs w:val="40"/>
        </w:rPr>
        <w:t>年</w:t>
      </w:r>
      <w:r w:rsidRPr="008E5791">
        <w:rPr>
          <w:rFonts w:ascii="標楷體" w:eastAsia="標楷體" w:hAnsi="標楷體" w:hint="eastAsia"/>
          <w:b/>
          <w:sz w:val="40"/>
          <w:szCs w:val="40"/>
        </w:rPr>
        <w:t>度臺中市精品</w:t>
      </w:r>
      <w:r w:rsidR="006C650C" w:rsidRPr="008E5791">
        <w:rPr>
          <w:rFonts w:ascii="標楷體" w:eastAsia="標楷體" w:hAnsi="標楷體" w:hint="eastAsia"/>
          <w:b/>
          <w:sz w:val="40"/>
          <w:szCs w:val="40"/>
        </w:rPr>
        <w:t>咖啡評鑑</w:t>
      </w:r>
      <w:r w:rsidRPr="008E5791">
        <w:rPr>
          <w:rFonts w:ascii="標楷體" w:eastAsia="標楷體" w:hAnsi="標楷體" w:hint="eastAsia"/>
          <w:b/>
          <w:sz w:val="40"/>
          <w:szCs w:val="40"/>
        </w:rPr>
        <w:t>活動</w:t>
      </w:r>
      <w:r w:rsidR="002400F6" w:rsidRPr="008E5791">
        <w:rPr>
          <w:rFonts w:ascii="標楷體" w:eastAsia="標楷體" w:hAnsi="標楷體" w:hint="eastAsia"/>
          <w:b/>
          <w:sz w:val="40"/>
          <w:szCs w:val="40"/>
        </w:rPr>
        <w:t>~</w:t>
      </w:r>
      <w:r w:rsidR="006C650C" w:rsidRPr="008E5791">
        <w:rPr>
          <w:rFonts w:ascii="標楷體" w:eastAsia="標楷體" w:hAnsi="標楷體" w:hint="eastAsia"/>
          <w:b/>
          <w:sz w:val="40"/>
          <w:szCs w:val="40"/>
        </w:rPr>
        <w:t>報名表</w:t>
      </w:r>
    </w:p>
    <w:p w14:paraId="7A710B88" w14:textId="77777777" w:rsidR="00720FD5" w:rsidRPr="008E5791" w:rsidRDefault="00720FD5" w:rsidP="00720FD5">
      <w:pPr>
        <w:spacing w:line="1000" w:lineRule="exact"/>
        <w:rPr>
          <w:rFonts w:ascii="標楷體" w:eastAsia="標楷體" w:hAnsi="標楷體"/>
          <w:sz w:val="32"/>
          <w:szCs w:val="32"/>
          <w:u w:val="single"/>
        </w:rPr>
      </w:pPr>
      <w:r w:rsidRPr="008E5791">
        <w:rPr>
          <w:rFonts w:ascii="標楷體" w:eastAsia="標楷體" w:hAnsi="標楷體" w:hint="eastAsia"/>
          <w:b/>
          <w:sz w:val="32"/>
          <w:szCs w:val="32"/>
        </w:rPr>
        <w:t>輔導農會</w:t>
      </w:r>
      <w:r w:rsidRPr="008E5791">
        <w:rPr>
          <w:rFonts w:ascii="標楷體" w:eastAsia="標楷體" w:hAnsi="標楷體" w:hint="eastAsia"/>
          <w:sz w:val="32"/>
          <w:szCs w:val="32"/>
        </w:rPr>
        <w:t>：</w:t>
      </w:r>
      <w:r w:rsidR="00824B1F" w:rsidRPr="008E5791">
        <w:rPr>
          <w:rFonts w:ascii="標楷體" w:eastAsia="標楷體" w:hAnsi="標楷體" w:hint="eastAsia"/>
          <w:sz w:val="32"/>
          <w:szCs w:val="32"/>
          <w:u w:val="single"/>
        </w:rPr>
        <w:t xml:space="preserve">        </w:t>
      </w:r>
      <w:r w:rsidRPr="008E5791">
        <w:rPr>
          <w:rFonts w:ascii="標楷體" w:eastAsia="標楷體" w:hAnsi="標楷體" w:hint="eastAsia"/>
          <w:sz w:val="32"/>
          <w:szCs w:val="32"/>
        </w:rPr>
        <w:t>區農會</w:t>
      </w:r>
      <w:r w:rsidR="00824B1F" w:rsidRPr="008E5791">
        <w:rPr>
          <w:rFonts w:ascii="標楷體" w:eastAsia="標楷體" w:hAnsi="標楷體" w:hint="eastAsia"/>
          <w:sz w:val="32"/>
          <w:szCs w:val="32"/>
        </w:rPr>
        <w:t xml:space="preserve"> </w:t>
      </w:r>
      <w:r w:rsidR="00D557B1" w:rsidRPr="008E5791">
        <w:rPr>
          <w:rFonts w:ascii="標楷體" w:eastAsia="標楷體" w:hAnsi="標楷體" w:hint="eastAsia"/>
          <w:sz w:val="32"/>
          <w:szCs w:val="32"/>
        </w:rPr>
        <w:t xml:space="preserve">  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82"/>
        <w:gridCol w:w="1258"/>
        <w:gridCol w:w="1435"/>
        <w:gridCol w:w="101"/>
        <w:gridCol w:w="1400"/>
        <w:gridCol w:w="961"/>
        <w:gridCol w:w="2557"/>
      </w:tblGrid>
      <w:tr w:rsidR="008E5791" w:rsidRPr="008E5791" w14:paraId="7AED20D0" w14:textId="77777777" w:rsidTr="00BA7CB2">
        <w:trPr>
          <w:trHeight w:val="907"/>
        </w:trPr>
        <w:tc>
          <w:tcPr>
            <w:tcW w:w="2518" w:type="dxa"/>
            <w:vAlign w:val="center"/>
          </w:tcPr>
          <w:p w14:paraId="5DD4566B" w14:textId="77777777" w:rsidR="00824B1F" w:rsidRPr="008E5791" w:rsidRDefault="00824B1F" w:rsidP="00A725F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參賽名稱</w:t>
            </w:r>
            <w:r w:rsidRPr="008E5791">
              <w:rPr>
                <w:rFonts w:ascii="標楷體" w:eastAsia="標楷體" w:hAnsi="標楷體" w:hint="eastAsia"/>
                <w:szCs w:val="24"/>
              </w:rPr>
              <w:t>(個人、農場名、莊園名稱)</w:t>
            </w:r>
          </w:p>
        </w:tc>
        <w:tc>
          <w:tcPr>
            <w:tcW w:w="2835" w:type="dxa"/>
            <w:gridSpan w:val="3"/>
            <w:vAlign w:val="center"/>
          </w:tcPr>
          <w:p w14:paraId="36042402" w14:textId="77777777" w:rsidR="00824B1F" w:rsidRPr="008E5791" w:rsidRDefault="00824B1F" w:rsidP="00450617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94" w:type="dxa"/>
            <w:gridSpan w:val="2"/>
            <w:vAlign w:val="center"/>
          </w:tcPr>
          <w:p w14:paraId="57E63219" w14:textId="77777777" w:rsidR="00824B1F" w:rsidRPr="008E5791" w:rsidRDefault="00F02D4E" w:rsidP="00824B1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驗證標章</w:t>
            </w:r>
          </w:p>
        </w:tc>
        <w:tc>
          <w:tcPr>
            <w:tcW w:w="2597" w:type="dxa"/>
            <w:vAlign w:val="center"/>
          </w:tcPr>
          <w:p w14:paraId="351CCCF6" w14:textId="77777777" w:rsidR="00F02D4E" w:rsidRPr="008E5791" w:rsidRDefault="00F02D4E" w:rsidP="00F02D4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8E5791">
              <w:rPr>
                <w:rFonts w:ascii="標楷體" w:eastAsia="標楷體" w:hAnsi="標楷體" w:cs="Times New Roman" w:hint="eastAsia"/>
                <w:sz w:val="28"/>
                <w:szCs w:val="28"/>
              </w:rPr>
              <w:t>有機驗證</w:t>
            </w:r>
          </w:p>
          <w:p w14:paraId="2CEFD814" w14:textId="77777777" w:rsidR="00824B1F" w:rsidRPr="008E5791" w:rsidRDefault="00824B1F" w:rsidP="00F02D4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F02D4E" w:rsidRPr="008E5791">
              <w:rPr>
                <w:rFonts w:ascii="標楷體" w:eastAsia="標楷體" w:hAnsi="標楷體" w:cs="Times New Roman"/>
                <w:sz w:val="28"/>
                <w:szCs w:val="28"/>
              </w:rPr>
              <w:t>產銷履歷</w:t>
            </w:r>
          </w:p>
          <w:p w14:paraId="08414186" w14:textId="77777777" w:rsidR="00824B1F" w:rsidRPr="008E5791" w:rsidRDefault="00824B1F" w:rsidP="00F02D4E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F02D4E" w:rsidRPr="008E5791">
              <w:rPr>
                <w:rFonts w:ascii="標楷體" w:eastAsia="標楷體" w:hAnsi="標楷體" w:cs="Times New Roman" w:hint="eastAsia"/>
                <w:sz w:val="28"/>
                <w:szCs w:val="28"/>
              </w:rPr>
              <w:t>農產品生產追溯</w:t>
            </w:r>
          </w:p>
          <w:p w14:paraId="4A7B6561" w14:textId="77777777" w:rsidR="00F02D4E" w:rsidRPr="008E5791" w:rsidRDefault="00F02D4E" w:rsidP="00F02D4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□無</w:t>
            </w:r>
          </w:p>
        </w:tc>
      </w:tr>
      <w:tr w:rsidR="008E5791" w:rsidRPr="008E5791" w14:paraId="5908928C" w14:textId="77777777" w:rsidTr="00BA7CB2">
        <w:trPr>
          <w:trHeight w:val="480"/>
        </w:trPr>
        <w:tc>
          <w:tcPr>
            <w:tcW w:w="2518" w:type="dxa"/>
            <w:vMerge w:val="restart"/>
            <w:vAlign w:val="center"/>
          </w:tcPr>
          <w:p w14:paraId="7610BEF3" w14:textId="77777777" w:rsidR="002B14D9" w:rsidRPr="008E5791" w:rsidRDefault="002B14D9" w:rsidP="00A725F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參賽者/連絡人</w:t>
            </w:r>
          </w:p>
        </w:tc>
        <w:tc>
          <w:tcPr>
            <w:tcW w:w="2835" w:type="dxa"/>
            <w:gridSpan w:val="3"/>
            <w:vAlign w:val="center"/>
          </w:tcPr>
          <w:p w14:paraId="7B7A65FD" w14:textId="77777777" w:rsidR="002B14D9" w:rsidRPr="008E5791" w:rsidRDefault="002B14D9" w:rsidP="00D32539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姓  名</w:t>
            </w:r>
          </w:p>
        </w:tc>
        <w:tc>
          <w:tcPr>
            <w:tcW w:w="2394" w:type="dxa"/>
            <w:gridSpan w:val="2"/>
            <w:vAlign w:val="center"/>
          </w:tcPr>
          <w:p w14:paraId="21A7828A" w14:textId="77777777" w:rsidR="002B14D9" w:rsidRPr="008E5791" w:rsidRDefault="002B14D9" w:rsidP="00D32539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身分證字號</w:t>
            </w:r>
          </w:p>
          <w:p w14:paraId="3247A3B4" w14:textId="77777777" w:rsidR="00DB5217" w:rsidRPr="001B2EB1" w:rsidRDefault="00DB5217" w:rsidP="00D32539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1B2EB1">
              <w:rPr>
                <w:rFonts w:ascii="標楷體" w:eastAsia="標楷體" w:hAnsi="標楷體" w:hint="eastAsia"/>
                <w:b/>
                <w:szCs w:val="24"/>
              </w:rPr>
              <w:t>(請附影本)</w:t>
            </w:r>
          </w:p>
        </w:tc>
        <w:tc>
          <w:tcPr>
            <w:tcW w:w="2597" w:type="dxa"/>
            <w:vAlign w:val="center"/>
          </w:tcPr>
          <w:p w14:paraId="015FF361" w14:textId="77777777" w:rsidR="002B14D9" w:rsidRPr="008E5791" w:rsidRDefault="002B14D9" w:rsidP="00D32539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行動電話</w:t>
            </w:r>
          </w:p>
        </w:tc>
      </w:tr>
      <w:tr w:rsidR="008E5791" w:rsidRPr="008E5791" w14:paraId="000DF813" w14:textId="77777777" w:rsidTr="00BA7CB2">
        <w:trPr>
          <w:trHeight w:val="821"/>
        </w:trPr>
        <w:tc>
          <w:tcPr>
            <w:tcW w:w="2518" w:type="dxa"/>
            <w:vMerge/>
            <w:vAlign w:val="center"/>
          </w:tcPr>
          <w:p w14:paraId="38EAFB8C" w14:textId="77777777" w:rsidR="002B14D9" w:rsidRPr="008E5791" w:rsidRDefault="002B14D9" w:rsidP="00A725F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29C10460" w14:textId="77777777" w:rsidR="002B14D9" w:rsidRPr="008E5791" w:rsidRDefault="002B14D9" w:rsidP="00D32539">
            <w:pPr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94" w:type="dxa"/>
            <w:gridSpan w:val="2"/>
            <w:vAlign w:val="center"/>
          </w:tcPr>
          <w:p w14:paraId="6CD19A88" w14:textId="77777777" w:rsidR="002B14D9" w:rsidRPr="008E5791" w:rsidRDefault="002B14D9" w:rsidP="00D32539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97" w:type="dxa"/>
            <w:vAlign w:val="center"/>
          </w:tcPr>
          <w:p w14:paraId="4022546F" w14:textId="77777777" w:rsidR="002B14D9" w:rsidRPr="008E5791" w:rsidRDefault="002B14D9" w:rsidP="00D32539">
            <w:pPr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E5791" w:rsidRPr="008E5791" w14:paraId="7D004428" w14:textId="77777777" w:rsidTr="00824B1F">
        <w:trPr>
          <w:trHeight w:val="907"/>
        </w:trPr>
        <w:tc>
          <w:tcPr>
            <w:tcW w:w="2518" w:type="dxa"/>
            <w:vAlign w:val="center"/>
          </w:tcPr>
          <w:p w14:paraId="32F2AAE6" w14:textId="77777777" w:rsidR="006C650C" w:rsidRPr="008E5791" w:rsidRDefault="006C650C" w:rsidP="00A725F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通訊地址</w:t>
            </w:r>
          </w:p>
        </w:tc>
        <w:tc>
          <w:tcPr>
            <w:tcW w:w="7826" w:type="dxa"/>
            <w:gridSpan w:val="6"/>
            <w:vAlign w:val="center"/>
          </w:tcPr>
          <w:p w14:paraId="229303AA" w14:textId="77777777" w:rsidR="006C650C" w:rsidRPr="008E5791" w:rsidRDefault="006C650C" w:rsidP="00450617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E5791" w:rsidRPr="008E5791" w14:paraId="20653DDA" w14:textId="77777777" w:rsidTr="00824B1F">
        <w:trPr>
          <w:trHeight w:val="907"/>
        </w:trPr>
        <w:tc>
          <w:tcPr>
            <w:tcW w:w="2518" w:type="dxa"/>
            <w:vAlign w:val="center"/>
          </w:tcPr>
          <w:p w14:paraId="0E43A39A" w14:textId="77777777" w:rsidR="00DB5217" w:rsidRPr="008E5791" w:rsidRDefault="00DB5217" w:rsidP="004B0295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咖啡樹種植地段</w:t>
            </w:r>
          </w:p>
          <w:p w14:paraId="53E8022B" w14:textId="77777777" w:rsidR="00DB5217" w:rsidRPr="008E5791" w:rsidRDefault="00DB5217" w:rsidP="004B029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E5791">
              <w:rPr>
                <w:rFonts w:ascii="標楷體" w:eastAsia="標楷體" w:hAnsi="標楷體" w:hint="eastAsia"/>
                <w:sz w:val="20"/>
                <w:szCs w:val="20"/>
              </w:rPr>
              <w:t>(○○區○段○○地號)</w:t>
            </w:r>
          </w:p>
          <w:p w14:paraId="06A80072" w14:textId="77777777" w:rsidR="00DB5217" w:rsidRPr="008E5791" w:rsidRDefault="00DB5217" w:rsidP="00F94E42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b/>
                <w:szCs w:val="24"/>
              </w:rPr>
              <w:t>(請附</w:t>
            </w:r>
            <w:r w:rsidR="00F94E42">
              <w:rPr>
                <w:rFonts w:ascii="標楷體" w:eastAsia="標楷體" w:hAnsi="標楷體" w:hint="eastAsia"/>
                <w:b/>
                <w:szCs w:val="24"/>
              </w:rPr>
              <w:t>土</w:t>
            </w:r>
            <w:r w:rsidRPr="008E5791">
              <w:rPr>
                <w:rFonts w:ascii="標楷體" w:eastAsia="標楷體" w:hAnsi="標楷體" w:hint="eastAsia"/>
                <w:b/>
                <w:szCs w:val="24"/>
              </w:rPr>
              <w:t>地謄本)</w:t>
            </w:r>
          </w:p>
        </w:tc>
        <w:tc>
          <w:tcPr>
            <w:tcW w:w="7826" w:type="dxa"/>
            <w:gridSpan w:val="6"/>
            <w:vAlign w:val="center"/>
          </w:tcPr>
          <w:p w14:paraId="7625BA33" w14:textId="77777777" w:rsidR="00DB5217" w:rsidRPr="008E5791" w:rsidRDefault="00DB5217" w:rsidP="004B0295">
            <w:pPr>
              <w:jc w:val="both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臺中市</w:t>
            </w:r>
            <w:r w:rsidRPr="008E5791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</w:t>
            </w: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區</w:t>
            </w:r>
            <w:r w:rsidRPr="008E5791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  </w:t>
            </w: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段</w:t>
            </w:r>
            <w:r w:rsidRPr="008E5791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  </w:t>
            </w: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號</w:t>
            </w:r>
          </w:p>
        </w:tc>
      </w:tr>
      <w:tr w:rsidR="008E5791" w:rsidRPr="008E5791" w14:paraId="00E8FC4D" w14:textId="77777777" w:rsidTr="00824B1F">
        <w:trPr>
          <w:trHeight w:val="907"/>
        </w:trPr>
        <w:tc>
          <w:tcPr>
            <w:tcW w:w="2518" w:type="dxa"/>
            <w:vAlign w:val="center"/>
          </w:tcPr>
          <w:p w14:paraId="67028978" w14:textId="77777777" w:rsidR="006C650C" w:rsidRPr="008E5791" w:rsidRDefault="00DB5217" w:rsidP="003D126C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咖啡樹種</w:t>
            </w:r>
            <w:r w:rsidRPr="008E5791">
              <w:rPr>
                <w:rFonts w:ascii="標楷體" w:eastAsia="標楷體" w:hAnsi="標楷體"/>
                <w:sz w:val="28"/>
                <w:szCs w:val="28"/>
              </w:rPr>
              <w:br/>
            </w: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(品種名)</w:t>
            </w:r>
          </w:p>
        </w:tc>
        <w:tc>
          <w:tcPr>
            <w:tcW w:w="7826" w:type="dxa"/>
            <w:gridSpan w:val="6"/>
            <w:vAlign w:val="center"/>
          </w:tcPr>
          <w:p w14:paraId="6760A00D" w14:textId="77777777" w:rsidR="006C650C" w:rsidRPr="008E5791" w:rsidRDefault="006C650C" w:rsidP="00450617">
            <w:pPr>
              <w:jc w:val="both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</w:p>
        </w:tc>
      </w:tr>
      <w:tr w:rsidR="008E5791" w:rsidRPr="008E5791" w14:paraId="18D0963B" w14:textId="77777777" w:rsidTr="007A5B37">
        <w:trPr>
          <w:trHeight w:val="794"/>
        </w:trPr>
        <w:tc>
          <w:tcPr>
            <w:tcW w:w="2518" w:type="dxa"/>
            <w:vAlign w:val="center"/>
          </w:tcPr>
          <w:p w14:paraId="0523C6D4" w14:textId="77777777" w:rsidR="006C650C" w:rsidRPr="008E5791" w:rsidRDefault="006C650C" w:rsidP="00A725F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種植面積</w:t>
            </w:r>
          </w:p>
        </w:tc>
        <w:tc>
          <w:tcPr>
            <w:tcW w:w="2734" w:type="dxa"/>
            <w:gridSpan w:val="2"/>
            <w:vAlign w:val="center"/>
          </w:tcPr>
          <w:p w14:paraId="488F76FA" w14:textId="77777777" w:rsidR="006C650C" w:rsidRPr="008E5791" w:rsidRDefault="006C650C" w:rsidP="00450617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 xml:space="preserve">           公頃</w:t>
            </w:r>
          </w:p>
        </w:tc>
        <w:tc>
          <w:tcPr>
            <w:tcW w:w="2495" w:type="dxa"/>
            <w:gridSpan w:val="3"/>
            <w:vAlign w:val="center"/>
          </w:tcPr>
          <w:p w14:paraId="42D4307E" w14:textId="77777777" w:rsidR="006C650C" w:rsidRPr="008E5791" w:rsidRDefault="006C650C" w:rsidP="00A725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種植株樹</w:t>
            </w:r>
          </w:p>
        </w:tc>
        <w:tc>
          <w:tcPr>
            <w:tcW w:w="2597" w:type="dxa"/>
            <w:vAlign w:val="center"/>
          </w:tcPr>
          <w:p w14:paraId="615519ED" w14:textId="77777777" w:rsidR="006C650C" w:rsidRPr="008E5791" w:rsidRDefault="006C650C" w:rsidP="00450617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 xml:space="preserve">          </w:t>
            </w:r>
            <w:r w:rsidR="00A725FD" w:rsidRPr="008E5791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 xml:space="preserve">  株</w:t>
            </w:r>
          </w:p>
        </w:tc>
      </w:tr>
      <w:tr w:rsidR="008E5791" w:rsidRPr="008E5791" w14:paraId="2E03B621" w14:textId="77777777" w:rsidTr="007A5B37">
        <w:trPr>
          <w:trHeight w:val="794"/>
        </w:trPr>
        <w:tc>
          <w:tcPr>
            <w:tcW w:w="2518" w:type="dxa"/>
            <w:vAlign w:val="center"/>
          </w:tcPr>
          <w:p w14:paraId="152015F3" w14:textId="77777777" w:rsidR="006C650C" w:rsidRPr="008E5791" w:rsidRDefault="006C650C" w:rsidP="00A725F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產地標高</w:t>
            </w:r>
          </w:p>
        </w:tc>
        <w:tc>
          <w:tcPr>
            <w:tcW w:w="2734" w:type="dxa"/>
            <w:gridSpan w:val="2"/>
            <w:vAlign w:val="center"/>
          </w:tcPr>
          <w:p w14:paraId="0AF6CDD1" w14:textId="77777777" w:rsidR="006C650C" w:rsidRPr="008E5791" w:rsidRDefault="006C650C" w:rsidP="00450617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 xml:space="preserve">           公尺</w:t>
            </w:r>
          </w:p>
        </w:tc>
        <w:tc>
          <w:tcPr>
            <w:tcW w:w="2495" w:type="dxa"/>
            <w:gridSpan w:val="3"/>
            <w:vAlign w:val="center"/>
          </w:tcPr>
          <w:p w14:paraId="394289CB" w14:textId="77777777" w:rsidR="006C650C" w:rsidRPr="008E5791" w:rsidRDefault="006C650C" w:rsidP="00A725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收穫株數</w:t>
            </w:r>
          </w:p>
        </w:tc>
        <w:tc>
          <w:tcPr>
            <w:tcW w:w="2597" w:type="dxa"/>
            <w:vAlign w:val="center"/>
          </w:tcPr>
          <w:p w14:paraId="48ACF36F" w14:textId="77777777" w:rsidR="006C650C" w:rsidRPr="008E5791" w:rsidRDefault="006C650C" w:rsidP="00450617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 xml:space="preserve">            </w:t>
            </w:r>
            <w:r w:rsidR="00A725FD" w:rsidRPr="008E5791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株</w:t>
            </w:r>
          </w:p>
        </w:tc>
      </w:tr>
      <w:tr w:rsidR="008E5791" w:rsidRPr="008E5791" w14:paraId="5535012A" w14:textId="77777777" w:rsidTr="007A5B37">
        <w:trPr>
          <w:trHeight w:val="794"/>
        </w:trPr>
        <w:tc>
          <w:tcPr>
            <w:tcW w:w="2518" w:type="dxa"/>
            <w:vAlign w:val="center"/>
          </w:tcPr>
          <w:p w14:paraId="5F6ECA6E" w14:textId="77777777" w:rsidR="006C650C" w:rsidRPr="008E5791" w:rsidRDefault="006C650C" w:rsidP="00A725F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咖啡果實年產量</w:t>
            </w:r>
          </w:p>
        </w:tc>
        <w:tc>
          <w:tcPr>
            <w:tcW w:w="2734" w:type="dxa"/>
            <w:gridSpan w:val="2"/>
            <w:vAlign w:val="center"/>
          </w:tcPr>
          <w:p w14:paraId="3858D1E0" w14:textId="77777777" w:rsidR="006C650C" w:rsidRPr="008E5791" w:rsidRDefault="006C650C" w:rsidP="00450617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 xml:space="preserve">           公斤</w:t>
            </w:r>
          </w:p>
        </w:tc>
        <w:tc>
          <w:tcPr>
            <w:tcW w:w="2495" w:type="dxa"/>
            <w:gridSpan w:val="3"/>
            <w:vAlign w:val="center"/>
          </w:tcPr>
          <w:p w14:paraId="42785824" w14:textId="77777777" w:rsidR="006C650C" w:rsidRPr="008E5791" w:rsidRDefault="006C650C" w:rsidP="00A725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咖啡</w:t>
            </w:r>
            <w:r w:rsidR="008A4900" w:rsidRPr="008E5791">
              <w:rPr>
                <w:rFonts w:ascii="標楷體" w:eastAsia="標楷體" w:hAnsi="標楷體" w:hint="eastAsia"/>
                <w:sz w:val="28"/>
                <w:szCs w:val="28"/>
              </w:rPr>
              <w:t>生豆</w:t>
            </w: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年產量</w:t>
            </w:r>
          </w:p>
        </w:tc>
        <w:tc>
          <w:tcPr>
            <w:tcW w:w="2597" w:type="dxa"/>
            <w:vAlign w:val="center"/>
          </w:tcPr>
          <w:p w14:paraId="1DDA27C9" w14:textId="77777777" w:rsidR="006C650C" w:rsidRPr="008E5791" w:rsidRDefault="006C650C" w:rsidP="00450617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 xml:space="preserve">            公斤</w:t>
            </w:r>
          </w:p>
        </w:tc>
      </w:tr>
      <w:tr w:rsidR="008E5791" w:rsidRPr="008E5791" w14:paraId="1EC45535" w14:textId="77777777" w:rsidTr="007A5B37">
        <w:trPr>
          <w:trHeight w:val="1129"/>
        </w:trPr>
        <w:tc>
          <w:tcPr>
            <w:tcW w:w="2518" w:type="dxa"/>
            <w:vAlign w:val="center"/>
          </w:tcPr>
          <w:p w14:paraId="6D7A9C78" w14:textId="77777777" w:rsidR="006C650C" w:rsidRPr="008E5791" w:rsidRDefault="0006001D" w:rsidP="00824B1F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後製處理法</w:t>
            </w:r>
          </w:p>
        </w:tc>
        <w:tc>
          <w:tcPr>
            <w:tcW w:w="7826" w:type="dxa"/>
            <w:gridSpan w:val="6"/>
            <w:vAlign w:val="center"/>
          </w:tcPr>
          <w:p w14:paraId="13D19D3C" w14:textId="77777777" w:rsidR="007A5B37" w:rsidRPr="008E5791" w:rsidRDefault="006C650C" w:rsidP="007A5B37">
            <w:pPr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水洗</w:t>
            </w:r>
            <w:r w:rsidR="00BF512C" w:rsidRPr="008E5791">
              <w:rPr>
                <w:rFonts w:ascii="標楷體" w:eastAsia="標楷體" w:hAnsi="標楷體" w:hint="eastAsia"/>
                <w:sz w:val="28"/>
                <w:szCs w:val="28"/>
              </w:rPr>
              <w:t>處理</w:t>
            </w:r>
            <w:r w:rsidR="007A5B37" w:rsidRPr="008E5791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</w:t>
            </w:r>
            <w:r w:rsidRPr="008E5791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</w:t>
            </w:r>
            <w:r w:rsidR="00BF512C" w:rsidRPr="008E5791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</w:t>
            </w:r>
            <w:r w:rsidR="007A5B37" w:rsidRPr="008E5791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</w:t>
            </w:r>
            <w:r w:rsidR="007A5B37" w:rsidRPr="008E5791">
              <w:rPr>
                <w:rFonts w:ascii="標楷體" w:eastAsia="標楷體" w:hAnsi="標楷體" w:hint="eastAsia"/>
                <w:sz w:val="28"/>
                <w:szCs w:val="28"/>
              </w:rPr>
              <w:t xml:space="preserve">支    </w:t>
            </w:r>
            <w:r w:rsidR="00BF512C" w:rsidRPr="008E5791">
              <w:rPr>
                <w:rFonts w:ascii="標楷體" w:eastAsia="標楷體" w:hAnsi="標楷體" w:hint="eastAsia"/>
                <w:sz w:val="28"/>
                <w:szCs w:val="28"/>
              </w:rPr>
              <w:t>日曬</w:t>
            </w:r>
            <w:r w:rsidR="0006001D" w:rsidRPr="008E5791">
              <w:rPr>
                <w:rFonts w:ascii="標楷體" w:eastAsia="標楷體" w:hAnsi="標楷體" w:hint="eastAsia"/>
                <w:sz w:val="28"/>
                <w:szCs w:val="28"/>
              </w:rPr>
              <w:t>處理</w:t>
            </w:r>
            <w:r w:rsidR="007A5B37" w:rsidRPr="008E5791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</w:t>
            </w:r>
            <w:r w:rsidR="007A5B37" w:rsidRPr="008E5791">
              <w:rPr>
                <w:rFonts w:ascii="標楷體" w:eastAsia="標楷體" w:hAnsi="標楷體" w:hint="eastAsia"/>
                <w:sz w:val="28"/>
                <w:szCs w:val="28"/>
              </w:rPr>
              <w:t xml:space="preserve">支    </w:t>
            </w:r>
            <w:r w:rsidR="00BF512C" w:rsidRPr="008E5791">
              <w:rPr>
                <w:rFonts w:ascii="標楷體" w:eastAsia="標楷體" w:hAnsi="標楷體" w:hint="eastAsia"/>
                <w:sz w:val="28"/>
                <w:szCs w:val="28"/>
              </w:rPr>
              <w:t>蜜處理</w:t>
            </w:r>
            <w:r w:rsidR="007A5B37" w:rsidRPr="008E5791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</w:t>
            </w:r>
            <w:r w:rsidR="007A5B37" w:rsidRPr="008E5791">
              <w:rPr>
                <w:rFonts w:ascii="標楷體" w:eastAsia="標楷體" w:hAnsi="標楷體" w:hint="eastAsia"/>
                <w:sz w:val="28"/>
                <w:szCs w:val="28"/>
              </w:rPr>
              <w:t>支</w:t>
            </w:r>
            <w:r w:rsidR="000D4A27" w:rsidRPr="008E5791"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</w:p>
          <w:p w14:paraId="6B89C12A" w14:textId="77777777" w:rsidR="0006001D" w:rsidRPr="008E5791" w:rsidRDefault="006E3C6F" w:rsidP="007A5B37">
            <w:pPr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其他</w:t>
            </w:r>
            <w:r w:rsidR="007A5B37" w:rsidRPr="008E5791">
              <w:rPr>
                <w:rFonts w:ascii="標楷體" w:eastAsia="標楷體" w:hAnsi="標楷體" w:hint="eastAsia"/>
                <w:sz w:val="28"/>
                <w:szCs w:val="28"/>
              </w:rPr>
              <w:t xml:space="preserve">(        </w:t>
            </w:r>
            <w:r w:rsidR="001B2EB1"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  <w:r w:rsidR="007A5B37" w:rsidRPr="008E5791"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  <w:r w:rsidR="007A5B37" w:rsidRPr="008E5791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</w:t>
            </w:r>
            <w:r w:rsidR="007A5B37" w:rsidRPr="008E5791">
              <w:rPr>
                <w:rFonts w:ascii="標楷體" w:eastAsia="標楷體" w:hAnsi="標楷體" w:hint="eastAsia"/>
                <w:sz w:val="28"/>
                <w:szCs w:val="28"/>
              </w:rPr>
              <w:t>支</w:t>
            </w:r>
          </w:p>
        </w:tc>
      </w:tr>
      <w:tr w:rsidR="008E5791" w:rsidRPr="008E5791" w14:paraId="45FA9EC4" w14:textId="77777777" w:rsidTr="000D4A27">
        <w:trPr>
          <w:trHeight w:val="907"/>
        </w:trPr>
        <w:tc>
          <w:tcPr>
            <w:tcW w:w="3794" w:type="dxa"/>
            <w:gridSpan w:val="2"/>
            <w:vAlign w:val="center"/>
          </w:tcPr>
          <w:p w14:paraId="6D0589EC" w14:textId="77777777" w:rsidR="00D15738" w:rsidRPr="008E5791" w:rsidRDefault="00D15738" w:rsidP="00D15738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發酵方式</w:t>
            </w:r>
          </w:p>
          <w:p w14:paraId="0889215E" w14:textId="77777777" w:rsidR="00D15738" w:rsidRPr="008E5791" w:rsidRDefault="00D15738" w:rsidP="00D15738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8E5791">
              <w:rPr>
                <w:rFonts w:ascii="標楷體" w:eastAsia="標楷體" w:hAnsi="標楷體" w:hint="eastAsia"/>
                <w:szCs w:val="24"/>
              </w:rPr>
              <w:t>(低溫、無氧、有氧、濕式及乾式)</w:t>
            </w:r>
          </w:p>
        </w:tc>
        <w:tc>
          <w:tcPr>
            <w:tcW w:w="2977" w:type="dxa"/>
            <w:gridSpan w:val="3"/>
            <w:vAlign w:val="center"/>
          </w:tcPr>
          <w:p w14:paraId="0FD1C5BA" w14:textId="77777777" w:rsidR="00D15738" w:rsidRPr="008E5791" w:rsidRDefault="00D15738" w:rsidP="00D15738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乾燥方式</w:t>
            </w:r>
          </w:p>
          <w:p w14:paraId="7D9B3B58" w14:textId="77777777" w:rsidR="00D15738" w:rsidRPr="008E5791" w:rsidRDefault="00D15738" w:rsidP="00D15738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8E5791">
              <w:rPr>
                <w:rFonts w:ascii="標楷體" w:eastAsia="標楷體" w:hAnsi="標楷體" w:hint="eastAsia"/>
                <w:szCs w:val="24"/>
              </w:rPr>
              <w:t>(架高、乾燥機或鋪地)</w:t>
            </w:r>
          </w:p>
        </w:tc>
        <w:tc>
          <w:tcPr>
            <w:tcW w:w="3573" w:type="dxa"/>
            <w:gridSpan w:val="2"/>
            <w:vAlign w:val="center"/>
          </w:tcPr>
          <w:p w14:paraId="4740A9D0" w14:textId="77777777" w:rsidR="00D15738" w:rsidRPr="008E5791" w:rsidRDefault="00D15738" w:rsidP="00D15738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保存方式及</w:t>
            </w:r>
            <w:r w:rsidR="004E4CFE" w:rsidRPr="008E5791">
              <w:rPr>
                <w:rFonts w:ascii="標楷體" w:eastAsia="標楷體" w:hAnsi="標楷體" w:hint="eastAsia"/>
                <w:sz w:val="28"/>
                <w:szCs w:val="28"/>
              </w:rPr>
              <w:t>採收</w:t>
            </w: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時間</w:t>
            </w:r>
          </w:p>
          <w:p w14:paraId="16BF5A5F" w14:textId="77777777" w:rsidR="00D15738" w:rsidRPr="008E5791" w:rsidRDefault="00D15738" w:rsidP="00D15738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8E5791">
              <w:rPr>
                <w:rFonts w:ascii="標楷體" w:eastAsia="標楷體" w:hAnsi="標楷體" w:hint="eastAsia"/>
                <w:szCs w:val="24"/>
              </w:rPr>
              <w:t>(常溫、定溫、袋裝或桶裝等)</w:t>
            </w:r>
          </w:p>
        </w:tc>
      </w:tr>
      <w:tr w:rsidR="008E5791" w:rsidRPr="008E5791" w14:paraId="63227B40" w14:textId="77777777" w:rsidTr="000D4A27">
        <w:trPr>
          <w:trHeight w:val="1179"/>
        </w:trPr>
        <w:tc>
          <w:tcPr>
            <w:tcW w:w="3794" w:type="dxa"/>
            <w:gridSpan w:val="2"/>
            <w:vAlign w:val="center"/>
          </w:tcPr>
          <w:p w14:paraId="3AA99E25" w14:textId="77777777" w:rsidR="00D15738" w:rsidRPr="008E5791" w:rsidRDefault="00D15738" w:rsidP="00D15738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7" w:type="dxa"/>
            <w:gridSpan w:val="3"/>
            <w:vAlign w:val="center"/>
          </w:tcPr>
          <w:p w14:paraId="1824BC39" w14:textId="77777777" w:rsidR="00D15738" w:rsidRPr="008E5791" w:rsidRDefault="00D15738" w:rsidP="00D15738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573" w:type="dxa"/>
            <w:gridSpan w:val="2"/>
            <w:vAlign w:val="center"/>
          </w:tcPr>
          <w:p w14:paraId="545594D2" w14:textId="77777777" w:rsidR="00D15738" w:rsidRPr="008E5791" w:rsidRDefault="00D15738" w:rsidP="00D15738">
            <w:pPr>
              <w:spacing w:line="520" w:lineRule="exact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*</w:t>
            </w:r>
            <w:r w:rsidR="004E4CFE" w:rsidRPr="008E5791">
              <w:rPr>
                <w:rFonts w:ascii="標楷體" w:eastAsia="標楷體" w:hAnsi="標楷體" w:hint="eastAsia"/>
                <w:sz w:val="28"/>
                <w:szCs w:val="28"/>
              </w:rPr>
              <w:t>保存</w:t>
            </w: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方式:</w:t>
            </w:r>
            <w:r w:rsidRPr="008E5791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</w:t>
            </w:r>
            <w:r w:rsidR="004E4CFE" w:rsidRPr="008E5791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</w:t>
            </w:r>
          </w:p>
          <w:p w14:paraId="723B2C61" w14:textId="77777777" w:rsidR="00D15738" w:rsidRPr="008E5791" w:rsidRDefault="00D15738" w:rsidP="00D15738">
            <w:pPr>
              <w:spacing w:line="5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*</w:t>
            </w:r>
            <w:r w:rsidR="004E4CFE" w:rsidRPr="008E5791">
              <w:rPr>
                <w:rFonts w:ascii="標楷體" w:eastAsia="標楷體" w:hAnsi="標楷體" w:hint="eastAsia"/>
                <w:sz w:val="28"/>
                <w:szCs w:val="28"/>
              </w:rPr>
              <w:t>採收期</w:t>
            </w: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 w:rsidRPr="008E5791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</w:t>
            </w:r>
            <w:r w:rsidR="004E4CFE" w:rsidRPr="008E5791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年</w:t>
            </w:r>
            <w:r w:rsidRPr="008E5791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</w:t>
            </w:r>
            <w:r w:rsidR="004E4CFE" w:rsidRPr="008E5791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</w:t>
            </w: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</w:p>
        </w:tc>
      </w:tr>
    </w:tbl>
    <w:p w14:paraId="3CDF2363" w14:textId="7983DEF6" w:rsidR="00F02D4E" w:rsidRPr="008E5791" w:rsidRDefault="004E4CFE" w:rsidP="006C650C">
      <w:pPr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>參賽者同意遵守</w:t>
      </w:r>
      <w:r w:rsidR="00F735F5" w:rsidRPr="008E5791">
        <w:rPr>
          <w:rFonts w:ascii="標楷體" w:eastAsia="標楷體" w:hAnsi="標楷體" w:hint="eastAsia"/>
          <w:sz w:val="28"/>
          <w:szCs w:val="28"/>
        </w:rPr>
        <w:t>「11</w:t>
      </w:r>
      <w:r w:rsidR="00877233">
        <w:rPr>
          <w:rFonts w:ascii="標楷體" w:eastAsia="標楷體" w:hAnsi="標楷體" w:hint="eastAsia"/>
          <w:sz w:val="28"/>
          <w:szCs w:val="28"/>
        </w:rPr>
        <w:t>4</w:t>
      </w:r>
      <w:r w:rsidR="00F735F5" w:rsidRPr="008E5791">
        <w:rPr>
          <w:rFonts w:ascii="標楷體" w:eastAsia="標楷體" w:hAnsi="標楷體" w:hint="eastAsia"/>
          <w:sz w:val="28"/>
          <w:szCs w:val="28"/>
        </w:rPr>
        <w:t>年度臺中市精品咖啡評鑑規則」一切規定。</w:t>
      </w:r>
    </w:p>
    <w:p w14:paraId="575D5E56" w14:textId="77777777" w:rsidR="004E4CFE" w:rsidRPr="008E5791" w:rsidRDefault="006C650C" w:rsidP="006C650C">
      <w:pPr>
        <w:rPr>
          <w:rFonts w:ascii="標楷體" w:eastAsia="標楷體" w:hAnsi="標楷體"/>
          <w:sz w:val="28"/>
          <w:szCs w:val="28"/>
        </w:rPr>
        <w:sectPr w:rsidR="004E4CFE" w:rsidRPr="008E5791" w:rsidSect="00F02D4E">
          <w:pgSz w:w="11906" w:h="16838"/>
          <w:pgMar w:top="851" w:right="851" w:bottom="851" w:left="851" w:header="851" w:footer="261" w:gutter="0"/>
          <w:cols w:space="425"/>
          <w:docGrid w:type="lines" w:linePitch="360"/>
        </w:sectPr>
      </w:pPr>
      <w:r w:rsidRPr="008E5791">
        <w:rPr>
          <w:rFonts w:ascii="標楷體" w:eastAsia="標楷體" w:hAnsi="標楷體" w:hint="eastAsia"/>
          <w:sz w:val="32"/>
          <w:szCs w:val="32"/>
        </w:rPr>
        <w:t>參賽者簽</w:t>
      </w:r>
      <w:r w:rsidR="00F95CFD" w:rsidRPr="008E5791">
        <w:rPr>
          <w:rFonts w:ascii="標楷體" w:eastAsia="標楷體" w:hAnsi="標楷體" w:hint="eastAsia"/>
          <w:sz w:val="32"/>
          <w:szCs w:val="32"/>
        </w:rPr>
        <w:t>名</w:t>
      </w:r>
      <w:r w:rsidRPr="008E5791">
        <w:rPr>
          <w:rFonts w:ascii="標楷體" w:eastAsia="標楷體" w:hAnsi="標楷體" w:hint="eastAsia"/>
          <w:sz w:val="32"/>
          <w:szCs w:val="32"/>
        </w:rPr>
        <w:t>：</w:t>
      </w:r>
      <w:r w:rsidR="004E4CFE" w:rsidRPr="008E5791">
        <w:rPr>
          <w:rFonts w:ascii="標楷體" w:eastAsia="標楷體" w:hAnsi="標楷體" w:hint="eastAsia"/>
          <w:sz w:val="32"/>
          <w:szCs w:val="32"/>
        </w:rPr>
        <w:t xml:space="preserve">_______________     </w:t>
      </w:r>
      <w:r w:rsidR="000D4A27" w:rsidRPr="008E5791">
        <w:rPr>
          <w:rFonts w:ascii="標楷體" w:eastAsia="標楷體" w:hAnsi="標楷體" w:hint="eastAsia"/>
          <w:sz w:val="32"/>
          <w:szCs w:val="32"/>
        </w:rPr>
        <w:t xml:space="preserve">    </w:t>
      </w:r>
      <w:r w:rsidR="004E4CFE" w:rsidRPr="008E5791">
        <w:rPr>
          <w:rFonts w:ascii="標楷體" w:eastAsia="標楷體" w:hAnsi="標楷體" w:hint="eastAsia"/>
          <w:sz w:val="32"/>
          <w:szCs w:val="32"/>
        </w:rPr>
        <w:t>報名日期：11</w:t>
      </w:r>
      <w:r w:rsidR="00F94E42">
        <w:rPr>
          <w:rFonts w:ascii="標楷體" w:eastAsia="標楷體" w:hAnsi="標楷體" w:hint="eastAsia"/>
          <w:sz w:val="32"/>
          <w:szCs w:val="32"/>
        </w:rPr>
        <w:t>4</w:t>
      </w:r>
      <w:r w:rsidR="004E4CFE" w:rsidRPr="008E5791">
        <w:rPr>
          <w:rFonts w:ascii="標楷體" w:eastAsia="標楷體" w:hAnsi="標楷體" w:hint="eastAsia"/>
          <w:sz w:val="32"/>
          <w:szCs w:val="32"/>
        </w:rPr>
        <w:t>年</w:t>
      </w:r>
      <w:r w:rsidR="00F77CD5" w:rsidRPr="008E5791">
        <w:rPr>
          <w:rFonts w:ascii="標楷體" w:eastAsia="標楷體" w:hAnsi="標楷體" w:hint="eastAsia"/>
          <w:sz w:val="32"/>
          <w:szCs w:val="32"/>
        </w:rPr>
        <w:t>___</w:t>
      </w:r>
      <w:r w:rsidR="004E4CFE" w:rsidRPr="008E5791">
        <w:rPr>
          <w:rFonts w:ascii="標楷體" w:eastAsia="標楷體" w:hAnsi="標楷體" w:hint="eastAsia"/>
          <w:sz w:val="32"/>
          <w:szCs w:val="32"/>
        </w:rPr>
        <w:t>月</w:t>
      </w:r>
      <w:r w:rsidR="00F77CD5" w:rsidRPr="008E5791">
        <w:rPr>
          <w:rFonts w:ascii="標楷體" w:eastAsia="標楷體" w:hAnsi="標楷體" w:hint="eastAsia"/>
          <w:sz w:val="32"/>
          <w:szCs w:val="32"/>
        </w:rPr>
        <w:t>___</w:t>
      </w:r>
      <w:r w:rsidR="004E4CFE" w:rsidRPr="008E5791">
        <w:rPr>
          <w:rFonts w:ascii="標楷體" w:eastAsia="標楷體" w:hAnsi="標楷體" w:hint="eastAsia"/>
          <w:sz w:val="32"/>
          <w:szCs w:val="32"/>
        </w:rPr>
        <w:t>日</w:t>
      </w:r>
    </w:p>
    <w:p w14:paraId="33F8ED1F" w14:textId="77777777" w:rsidR="006C650C" w:rsidRPr="008E5791" w:rsidRDefault="0062394D" w:rsidP="002400F6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lastRenderedPageBreak/>
        <w:t xml:space="preserve">                                                               </w:t>
      </w:r>
      <w:r w:rsidR="006C650C" w:rsidRPr="008E5791">
        <w:rPr>
          <w:rFonts w:ascii="標楷體" w:eastAsia="標楷體" w:hAnsi="標楷體" w:hint="eastAsia"/>
          <w:sz w:val="28"/>
          <w:szCs w:val="28"/>
        </w:rPr>
        <w:t>(附件二)</w:t>
      </w:r>
    </w:p>
    <w:p w14:paraId="6FAD9CF8" w14:textId="77777777" w:rsidR="002400F6" w:rsidRPr="008E5791" w:rsidRDefault="00A725FD" w:rsidP="002400F6">
      <w:pPr>
        <w:spacing w:line="0" w:lineRule="atLeast"/>
        <w:jc w:val="center"/>
        <w:rPr>
          <w:rFonts w:ascii="標楷體" w:eastAsia="標楷體" w:hAnsi="標楷體"/>
          <w:b/>
          <w:sz w:val="40"/>
          <w:szCs w:val="40"/>
        </w:rPr>
      </w:pPr>
      <w:r w:rsidRPr="008E5791">
        <w:rPr>
          <w:rFonts w:ascii="標楷體" w:eastAsia="標楷體" w:hAnsi="標楷體" w:hint="eastAsia"/>
          <w:b/>
          <w:sz w:val="40"/>
          <w:szCs w:val="40"/>
        </w:rPr>
        <w:t>1</w:t>
      </w:r>
      <w:r w:rsidR="00F735F5" w:rsidRPr="008E5791">
        <w:rPr>
          <w:rFonts w:ascii="標楷體" w:eastAsia="標楷體" w:hAnsi="標楷體" w:hint="eastAsia"/>
          <w:b/>
          <w:sz w:val="40"/>
          <w:szCs w:val="40"/>
        </w:rPr>
        <w:t>1</w:t>
      </w:r>
      <w:r w:rsidR="00F94E42">
        <w:rPr>
          <w:rFonts w:ascii="標楷體" w:eastAsia="標楷體" w:hAnsi="標楷體" w:hint="eastAsia"/>
          <w:b/>
          <w:sz w:val="40"/>
          <w:szCs w:val="40"/>
        </w:rPr>
        <w:t>4</w:t>
      </w:r>
      <w:r w:rsidRPr="008E5791">
        <w:rPr>
          <w:rFonts w:ascii="標楷體" w:eastAsia="標楷體" w:hAnsi="標楷體" w:hint="eastAsia"/>
          <w:b/>
          <w:sz w:val="40"/>
          <w:szCs w:val="40"/>
        </w:rPr>
        <w:t>年度臺中市精品咖啡評鑑活動</w:t>
      </w:r>
    </w:p>
    <w:p w14:paraId="726BC6B5" w14:textId="77777777" w:rsidR="006C650C" w:rsidRPr="008E5791" w:rsidRDefault="006C650C" w:rsidP="002400F6">
      <w:pPr>
        <w:spacing w:line="0" w:lineRule="atLeast"/>
        <w:jc w:val="center"/>
        <w:rPr>
          <w:rFonts w:ascii="標楷體" w:eastAsia="標楷體" w:hAnsi="標楷體"/>
          <w:b/>
          <w:sz w:val="40"/>
          <w:szCs w:val="40"/>
        </w:rPr>
      </w:pPr>
      <w:r w:rsidRPr="008E5791">
        <w:rPr>
          <w:rFonts w:ascii="標楷體" w:eastAsia="標楷體" w:hAnsi="標楷體" w:hint="eastAsia"/>
          <w:b/>
          <w:sz w:val="40"/>
          <w:szCs w:val="40"/>
        </w:rPr>
        <w:t>評鑑</w:t>
      </w:r>
      <w:r w:rsidR="00A725FD" w:rsidRPr="008E5791">
        <w:rPr>
          <w:rFonts w:ascii="標楷體" w:eastAsia="標楷體" w:hAnsi="標楷體" w:hint="eastAsia"/>
          <w:b/>
          <w:sz w:val="40"/>
          <w:szCs w:val="40"/>
        </w:rPr>
        <w:t>參賽同意</w:t>
      </w:r>
      <w:r w:rsidRPr="008E5791">
        <w:rPr>
          <w:rFonts w:ascii="標楷體" w:eastAsia="標楷體" w:hAnsi="標楷體" w:hint="eastAsia"/>
          <w:b/>
          <w:sz w:val="40"/>
          <w:szCs w:val="40"/>
        </w:rPr>
        <w:t>書</w:t>
      </w:r>
    </w:p>
    <w:p w14:paraId="2BB30E42" w14:textId="77777777" w:rsidR="002400F6" w:rsidRPr="008E5791" w:rsidRDefault="002400F6" w:rsidP="00B045EE">
      <w:pPr>
        <w:spacing w:line="0" w:lineRule="atLeast"/>
        <w:rPr>
          <w:rFonts w:ascii="標楷體" w:eastAsia="標楷體" w:hAnsi="標楷體"/>
          <w:szCs w:val="24"/>
        </w:rPr>
      </w:pPr>
    </w:p>
    <w:p w14:paraId="0F36C13D" w14:textId="77777777" w:rsidR="006C650C" w:rsidRPr="008E5791" w:rsidRDefault="00D32539" w:rsidP="00B045EE">
      <w:pPr>
        <w:spacing w:line="560" w:lineRule="exact"/>
        <w:rPr>
          <w:rFonts w:ascii="標楷體" w:eastAsia="標楷體" w:hAnsi="標楷體"/>
          <w:sz w:val="32"/>
          <w:szCs w:val="32"/>
        </w:rPr>
      </w:pPr>
      <w:r w:rsidRPr="008E5791">
        <w:rPr>
          <w:rFonts w:ascii="標楷體" w:eastAsia="標楷體" w:hAnsi="標楷體" w:hint="eastAsia"/>
          <w:sz w:val="32"/>
          <w:szCs w:val="32"/>
        </w:rPr>
        <w:t xml:space="preserve">  </w:t>
      </w:r>
      <w:r w:rsidR="006C650C" w:rsidRPr="008E5791">
        <w:rPr>
          <w:rFonts w:ascii="標楷體" w:eastAsia="標楷體" w:hAnsi="標楷體" w:hint="eastAsia"/>
          <w:sz w:val="32"/>
          <w:szCs w:val="32"/>
        </w:rPr>
        <w:t>本人同意參加「</w:t>
      </w:r>
      <w:r w:rsidR="00A725FD" w:rsidRPr="008E5791">
        <w:rPr>
          <w:rFonts w:ascii="標楷體" w:eastAsia="標楷體" w:hAnsi="標楷體" w:hint="eastAsia"/>
          <w:sz w:val="32"/>
          <w:szCs w:val="32"/>
        </w:rPr>
        <w:t>1</w:t>
      </w:r>
      <w:r w:rsidR="00BB07B6" w:rsidRPr="008E5791">
        <w:rPr>
          <w:rFonts w:ascii="標楷體" w:eastAsia="標楷體" w:hAnsi="標楷體" w:hint="eastAsia"/>
          <w:sz w:val="32"/>
          <w:szCs w:val="32"/>
        </w:rPr>
        <w:t>1</w:t>
      </w:r>
      <w:r w:rsidR="00F94E42">
        <w:rPr>
          <w:rFonts w:ascii="標楷體" w:eastAsia="標楷體" w:hAnsi="標楷體" w:hint="eastAsia"/>
          <w:sz w:val="32"/>
          <w:szCs w:val="32"/>
        </w:rPr>
        <w:t>4</w:t>
      </w:r>
      <w:r w:rsidR="00A725FD" w:rsidRPr="008E5791">
        <w:rPr>
          <w:rFonts w:ascii="標楷體" w:eastAsia="標楷體" w:hAnsi="標楷體" w:hint="eastAsia"/>
          <w:sz w:val="32"/>
          <w:szCs w:val="32"/>
        </w:rPr>
        <w:t>年度臺中市精品</w:t>
      </w:r>
      <w:r w:rsidR="006C650C" w:rsidRPr="008E5791">
        <w:rPr>
          <w:rFonts w:ascii="標楷體" w:eastAsia="標楷體" w:hAnsi="標楷體" w:hint="eastAsia"/>
          <w:sz w:val="32"/>
          <w:szCs w:val="32"/>
        </w:rPr>
        <w:t>咖啡評鑑」並同意接受以下規範：</w:t>
      </w:r>
    </w:p>
    <w:p w14:paraId="429FEAAC" w14:textId="77777777" w:rsidR="006C650C" w:rsidRPr="008E5791" w:rsidRDefault="006C650C" w:rsidP="00B045EE">
      <w:pPr>
        <w:pStyle w:val="a3"/>
        <w:numPr>
          <w:ilvl w:val="0"/>
          <w:numId w:val="9"/>
        </w:numPr>
        <w:spacing w:line="560" w:lineRule="exact"/>
        <w:ind w:leftChars="0"/>
        <w:rPr>
          <w:rFonts w:ascii="標楷體" w:eastAsia="標楷體" w:hAnsi="標楷體"/>
          <w:sz w:val="32"/>
          <w:szCs w:val="32"/>
        </w:rPr>
      </w:pPr>
      <w:r w:rsidRPr="008E5791">
        <w:rPr>
          <w:rFonts w:ascii="標楷體" w:eastAsia="標楷體" w:hAnsi="標楷體" w:hint="eastAsia"/>
          <w:sz w:val="32"/>
          <w:szCs w:val="32"/>
        </w:rPr>
        <w:t>繳交之咖啡豆</w:t>
      </w:r>
      <w:r w:rsidR="00DE577F" w:rsidRPr="008E5791">
        <w:rPr>
          <w:rFonts w:ascii="標楷體" w:eastAsia="標楷體" w:hAnsi="標楷體" w:hint="eastAsia"/>
          <w:b/>
          <w:sz w:val="32"/>
          <w:szCs w:val="32"/>
          <w:u w:val="single"/>
        </w:rPr>
        <w:t>限</w:t>
      </w:r>
      <w:r w:rsidR="00A725FD" w:rsidRPr="008E5791">
        <w:rPr>
          <w:rFonts w:ascii="標楷體" w:eastAsia="標楷體" w:hAnsi="標楷體" w:hint="eastAsia"/>
          <w:b/>
          <w:sz w:val="32"/>
          <w:szCs w:val="32"/>
          <w:u w:val="single"/>
        </w:rPr>
        <w:t>臺中市轄區</w:t>
      </w:r>
      <w:r w:rsidRPr="008E5791">
        <w:rPr>
          <w:rFonts w:ascii="標楷體" w:eastAsia="標楷體" w:hAnsi="標楷體" w:hint="eastAsia"/>
          <w:sz w:val="32"/>
          <w:szCs w:val="32"/>
        </w:rPr>
        <w:t>生產且為</w:t>
      </w:r>
      <w:r w:rsidR="00A725FD" w:rsidRPr="008E5791">
        <w:rPr>
          <w:rFonts w:ascii="標楷體" w:eastAsia="標楷體" w:hAnsi="標楷體" w:hint="eastAsia"/>
          <w:sz w:val="32"/>
          <w:szCs w:val="32"/>
        </w:rPr>
        <w:t>在</w:t>
      </w:r>
      <w:r w:rsidRPr="008E5791">
        <w:rPr>
          <w:rFonts w:ascii="標楷體" w:eastAsia="標楷體" w:hAnsi="標楷體" w:hint="eastAsia"/>
          <w:sz w:val="32"/>
          <w:szCs w:val="32"/>
        </w:rPr>
        <w:t>地同一產地產出，送審資料確實填寫並由本人簽</w:t>
      </w:r>
      <w:r w:rsidR="00BB07B6" w:rsidRPr="008E5791">
        <w:rPr>
          <w:rFonts w:ascii="標楷體" w:eastAsia="標楷體" w:hAnsi="標楷體" w:hint="eastAsia"/>
          <w:sz w:val="32"/>
          <w:szCs w:val="32"/>
        </w:rPr>
        <w:t>名</w:t>
      </w:r>
      <w:r w:rsidRPr="008E5791">
        <w:rPr>
          <w:rFonts w:ascii="標楷體" w:eastAsia="標楷體" w:hAnsi="標楷體" w:hint="eastAsia"/>
          <w:sz w:val="32"/>
          <w:szCs w:val="32"/>
        </w:rPr>
        <w:t>確認詳實無誤，若日後發現不實填報，或參雜非本人生產或其他區域生產之咖啡豆送審，將取消資格，收回證書並負擔所有法律責任，參賽者不得提出異議，並放棄先訴抗辯權。</w:t>
      </w:r>
    </w:p>
    <w:p w14:paraId="0BFA9417" w14:textId="77777777" w:rsidR="006C650C" w:rsidRPr="008E5791" w:rsidRDefault="006C650C" w:rsidP="00B045EE">
      <w:pPr>
        <w:pStyle w:val="a3"/>
        <w:numPr>
          <w:ilvl w:val="0"/>
          <w:numId w:val="9"/>
        </w:numPr>
        <w:spacing w:line="560" w:lineRule="exact"/>
        <w:ind w:leftChars="0"/>
        <w:rPr>
          <w:rFonts w:ascii="標楷體" w:eastAsia="標楷體" w:hAnsi="標楷體"/>
          <w:sz w:val="32"/>
          <w:szCs w:val="32"/>
        </w:rPr>
      </w:pPr>
      <w:r w:rsidRPr="008E5791">
        <w:rPr>
          <w:rFonts w:ascii="標楷體" w:eastAsia="標楷體" w:hAnsi="標楷體" w:hint="eastAsia"/>
          <w:sz w:val="32"/>
          <w:szCs w:val="32"/>
        </w:rPr>
        <w:t>繳交咖啡生豆後，於評鑑過程完成前，不得要求退還，並尊重</w:t>
      </w:r>
      <w:r w:rsidR="00FF21D6" w:rsidRPr="008E5791">
        <w:rPr>
          <w:rFonts w:ascii="標楷體" w:eastAsia="標楷體" w:hAnsi="標楷體" w:hint="eastAsia"/>
          <w:sz w:val="32"/>
          <w:szCs w:val="32"/>
        </w:rPr>
        <w:t>主</w:t>
      </w:r>
      <w:r w:rsidRPr="008E5791">
        <w:rPr>
          <w:rFonts w:ascii="標楷體" w:eastAsia="標楷體" w:hAnsi="標楷體" w:hint="eastAsia"/>
          <w:sz w:val="32"/>
          <w:szCs w:val="32"/>
        </w:rPr>
        <w:t>辦單位及評鑑專家之評審，不得異議。</w:t>
      </w:r>
    </w:p>
    <w:p w14:paraId="270FF466" w14:textId="42762993" w:rsidR="006C650C" w:rsidRPr="00293312" w:rsidRDefault="004A04E4" w:rsidP="00B045EE">
      <w:pPr>
        <w:pStyle w:val="a3"/>
        <w:numPr>
          <w:ilvl w:val="0"/>
          <w:numId w:val="9"/>
        </w:numPr>
        <w:spacing w:line="560" w:lineRule="exact"/>
        <w:ind w:leftChars="0"/>
        <w:rPr>
          <w:rFonts w:ascii="標楷體" w:eastAsia="標楷體" w:hAnsi="標楷體"/>
          <w:sz w:val="32"/>
          <w:szCs w:val="32"/>
        </w:rPr>
      </w:pPr>
      <w:r w:rsidRPr="0065165F">
        <w:rPr>
          <w:rFonts w:ascii="標楷體" w:eastAsia="標楷體" w:hAnsi="標楷體" w:hint="eastAsia"/>
          <w:sz w:val="32"/>
          <w:szCs w:val="32"/>
        </w:rPr>
        <w:t>評鑑前需交付送審之3公斤咖啡豆提供主辦單位，評鑑完成後，</w:t>
      </w:r>
      <w:r w:rsidR="007E3204" w:rsidRPr="00293312">
        <w:rPr>
          <w:rFonts w:ascii="標楷體" w:eastAsia="標楷體" w:hAnsi="標楷體" w:hint="eastAsia"/>
          <w:sz w:val="32"/>
          <w:szCs w:val="32"/>
        </w:rPr>
        <w:t>前5名之咖啡生豆</w:t>
      </w:r>
      <w:r w:rsidR="00350F41" w:rsidRPr="00293312">
        <w:rPr>
          <w:rFonts w:ascii="標楷體" w:eastAsia="標楷體" w:hAnsi="標楷體" w:hint="eastAsia"/>
          <w:sz w:val="32"/>
          <w:szCs w:val="32"/>
        </w:rPr>
        <w:t>主辦單位</w:t>
      </w:r>
      <w:r w:rsidR="007E3204" w:rsidRPr="00293312">
        <w:rPr>
          <w:rFonts w:ascii="標楷體" w:eastAsia="標楷體" w:hAnsi="標楷體" w:hint="eastAsia"/>
          <w:sz w:val="32"/>
          <w:szCs w:val="32"/>
        </w:rPr>
        <w:t>將以1公斤3</w:t>
      </w:r>
      <w:r w:rsidR="007E3204" w:rsidRPr="00293312">
        <w:rPr>
          <w:rFonts w:ascii="標楷體" w:eastAsia="標楷體" w:hAnsi="標楷體"/>
          <w:sz w:val="32"/>
          <w:szCs w:val="32"/>
        </w:rPr>
        <w:t>,</w:t>
      </w:r>
      <w:r w:rsidR="007E3204" w:rsidRPr="00293312">
        <w:rPr>
          <w:rFonts w:ascii="標楷體" w:eastAsia="標楷體" w:hAnsi="標楷體" w:hint="eastAsia"/>
          <w:sz w:val="32"/>
          <w:szCs w:val="32"/>
        </w:rPr>
        <w:t>200元購買，作為評鑑推廣及行銷使用；其他支數樣品之剩餘咖啡生豆將另行退還。</w:t>
      </w:r>
    </w:p>
    <w:p w14:paraId="2A1FAFD1" w14:textId="77777777" w:rsidR="008C7A97" w:rsidRPr="008E5791" w:rsidRDefault="008C7A97" w:rsidP="00B75B61">
      <w:pPr>
        <w:pStyle w:val="a3"/>
        <w:numPr>
          <w:ilvl w:val="0"/>
          <w:numId w:val="9"/>
        </w:numPr>
        <w:spacing w:line="560" w:lineRule="exact"/>
        <w:ind w:leftChars="0"/>
        <w:rPr>
          <w:rFonts w:ascii="標楷體" w:eastAsia="標楷體" w:hAnsi="標楷體"/>
          <w:sz w:val="32"/>
          <w:szCs w:val="32"/>
        </w:rPr>
      </w:pPr>
      <w:r w:rsidRPr="008E5791">
        <w:rPr>
          <w:rFonts w:ascii="標楷體" w:eastAsia="標楷體" w:hAnsi="標楷體" w:hint="eastAsia"/>
          <w:sz w:val="32"/>
          <w:szCs w:val="32"/>
        </w:rPr>
        <w:t>了解</w:t>
      </w:r>
      <w:r w:rsidR="000E7C72" w:rsidRPr="008E5791">
        <w:rPr>
          <w:rFonts w:ascii="標楷體" w:eastAsia="標楷體" w:hAnsi="標楷體" w:hint="eastAsia"/>
          <w:sz w:val="32"/>
          <w:szCs w:val="32"/>
        </w:rPr>
        <w:t>(</w:t>
      </w:r>
      <w:r w:rsidRPr="008E5791">
        <w:rPr>
          <w:rFonts w:ascii="標楷體" w:eastAsia="標楷體" w:hAnsi="標楷體" w:hint="eastAsia"/>
          <w:sz w:val="32"/>
          <w:szCs w:val="32"/>
        </w:rPr>
        <w:t>附件三</w:t>
      </w:r>
      <w:r w:rsidR="000E7C72" w:rsidRPr="008E5791">
        <w:rPr>
          <w:rFonts w:ascii="標楷體" w:eastAsia="標楷體" w:hAnsi="標楷體" w:hint="eastAsia"/>
          <w:sz w:val="32"/>
          <w:szCs w:val="32"/>
        </w:rPr>
        <w:t>)</w:t>
      </w:r>
      <w:r w:rsidRPr="008E5791">
        <w:rPr>
          <w:rFonts w:ascii="標楷體" w:eastAsia="標楷體" w:hAnsi="標楷體" w:hint="eastAsia"/>
          <w:sz w:val="32"/>
          <w:szCs w:val="32"/>
        </w:rPr>
        <w:t>個人資料同意書符合個人資料保護法及相關規定要求，授予</w:t>
      </w:r>
      <w:r w:rsidR="00FF21D6" w:rsidRPr="008E5791">
        <w:rPr>
          <w:rFonts w:ascii="標楷體" w:eastAsia="標楷體" w:hAnsi="標楷體" w:hint="eastAsia"/>
          <w:sz w:val="32"/>
          <w:szCs w:val="32"/>
        </w:rPr>
        <w:t>主</w:t>
      </w:r>
      <w:r w:rsidRPr="008E5791">
        <w:rPr>
          <w:rFonts w:ascii="標楷體" w:eastAsia="標楷體" w:hAnsi="標楷體" w:hint="eastAsia"/>
          <w:sz w:val="32"/>
          <w:szCs w:val="32"/>
        </w:rPr>
        <w:t>辦單位進行所述目的之使用權利，並留存此同意書以供日後查驗。</w:t>
      </w:r>
    </w:p>
    <w:p w14:paraId="1CA8B8B3" w14:textId="77777777" w:rsidR="007A5B37" w:rsidRPr="008E5791" w:rsidRDefault="007A5B37" w:rsidP="00B75B61">
      <w:pPr>
        <w:pStyle w:val="a3"/>
        <w:numPr>
          <w:ilvl w:val="0"/>
          <w:numId w:val="9"/>
        </w:numPr>
        <w:spacing w:line="560" w:lineRule="exact"/>
        <w:ind w:leftChars="0"/>
        <w:rPr>
          <w:rFonts w:ascii="標楷體" w:eastAsia="標楷體" w:hAnsi="標楷體"/>
          <w:sz w:val="32"/>
          <w:szCs w:val="32"/>
        </w:rPr>
      </w:pPr>
    </w:p>
    <w:p w14:paraId="0FC2615B" w14:textId="77777777" w:rsidR="008C7A97" w:rsidRPr="008E5791" w:rsidRDefault="008C7A97" w:rsidP="00B045EE">
      <w:pPr>
        <w:pStyle w:val="a3"/>
        <w:spacing w:line="560" w:lineRule="exact"/>
        <w:ind w:leftChars="0" w:left="720"/>
        <w:rPr>
          <w:rFonts w:ascii="標楷體" w:eastAsia="標楷體" w:hAnsi="標楷體"/>
          <w:sz w:val="32"/>
          <w:szCs w:val="32"/>
        </w:rPr>
      </w:pPr>
      <w:r w:rsidRPr="008E5791">
        <w:rPr>
          <w:rFonts w:ascii="標楷體" w:eastAsia="標楷體" w:hAnsi="標楷體" w:hint="eastAsia"/>
          <w:sz w:val="32"/>
          <w:szCs w:val="32"/>
        </w:rPr>
        <w:t>此致</w:t>
      </w:r>
    </w:p>
    <w:p w14:paraId="2F1D879F" w14:textId="77777777" w:rsidR="006C650C" w:rsidRPr="008E5791" w:rsidRDefault="000E7C72" w:rsidP="00B045EE">
      <w:pPr>
        <w:pStyle w:val="a3"/>
        <w:spacing w:line="560" w:lineRule="exact"/>
        <w:ind w:leftChars="0" w:left="720"/>
        <w:rPr>
          <w:rFonts w:ascii="標楷體" w:eastAsia="標楷體" w:hAnsi="標楷體"/>
          <w:sz w:val="32"/>
          <w:szCs w:val="32"/>
        </w:rPr>
      </w:pPr>
      <w:r w:rsidRPr="008E5791">
        <w:rPr>
          <w:rFonts w:ascii="標楷體" w:eastAsia="標楷體" w:hAnsi="標楷體" w:hint="eastAsia"/>
          <w:sz w:val="32"/>
          <w:szCs w:val="32"/>
        </w:rPr>
        <w:t>1</w:t>
      </w:r>
      <w:r w:rsidR="00BB07B6" w:rsidRPr="008E5791">
        <w:rPr>
          <w:rFonts w:ascii="標楷體" w:eastAsia="標楷體" w:hAnsi="標楷體" w:hint="eastAsia"/>
          <w:sz w:val="32"/>
          <w:szCs w:val="32"/>
        </w:rPr>
        <w:t>1</w:t>
      </w:r>
      <w:r w:rsidR="00F94E42">
        <w:rPr>
          <w:rFonts w:ascii="標楷體" w:eastAsia="標楷體" w:hAnsi="標楷體" w:hint="eastAsia"/>
          <w:sz w:val="32"/>
          <w:szCs w:val="32"/>
        </w:rPr>
        <w:t>4</w:t>
      </w:r>
      <w:r w:rsidRPr="008E5791">
        <w:rPr>
          <w:rFonts w:ascii="標楷體" w:eastAsia="標楷體" w:hAnsi="標楷體" w:hint="eastAsia"/>
          <w:sz w:val="32"/>
          <w:szCs w:val="32"/>
        </w:rPr>
        <w:t>年度臺中市精品咖啡評鑑活動</w:t>
      </w:r>
      <w:r w:rsidR="00D32539" w:rsidRPr="008E5791">
        <w:rPr>
          <w:rFonts w:ascii="標楷體" w:eastAsia="標楷體" w:hAnsi="標楷體" w:hint="eastAsia"/>
          <w:sz w:val="32"/>
          <w:szCs w:val="32"/>
        </w:rPr>
        <w:t>主</w:t>
      </w:r>
      <w:r w:rsidR="006C650C" w:rsidRPr="008E5791">
        <w:rPr>
          <w:rFonts w:ascii="標楷體" w:eastAsia="標楷體" w:hAnsi="標楷體" w:hint="eastAsia"/>
          <w:sz w:val="32"/>
          <w:szCs w:val="32"/>
        </w:rPr>
        <w:t>辦單位</w:t>
      </w:r>
    </w:p>
    <w:p w14:paraId="1AE8B502" w14:textId="77777777" w:rsidR="000E7C72" w:rsidRPr="008E5791" w:rsidRDefault="006C650C" w:rsidP="00B045EE">
      <w:pPr>
        <w:pStyle w:val="a3"/>
        <w:spacing w:line="0" w:lineRule="atLeast"/>
        <w:ind w:leftChars="0" w:left="720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32"/>
          <w:szCs w:val="32"/>
        </w:rPr>
        <w:t xml:space="preserve">            </w:t>
      </w:r>
    </w:p>
    <w:p w14:paraId="6C74C3D3" w14:textId="77777777" w:rsidR="006C650C" w:rsidRPr="008E5791" w:rsidRDefault="006C650C" w:rsidP="00B045EE">
      <w:pPr>
        <w:pStyle w:val="a3"/>
        <w:spacing w:line="760" w:lineRule="exact"/>
        <w:ind w:leftChars="0" w:left="720"/>
        <w:jc w:val="both"/>
        <w:rPr>
          <w:rFonts w:ascii="標楷體" w:eastAsia="標楷體" w:hAnsi="標楷體"/>
          <w:sz w:val="32"/>
          <w:szCs w:val="32"/>
        </w:rPr>
      </w:pPr>
      <w:r w:rsidRPr="008E5791">
        <w:rPr>
          <w:rFonts w:ascii="標楷體" w:eastAsia="標楷體" w:hAnsi="標楷體" w:hint="eastAsia"/>
          <w:sz w:val="32"/>
          <w:szCs w:val="32"/>
        </w:rPr>
        <w:t>立  書  人：_______________(簽</w:t>
      </w:r>
      <w:r w:rsidR="00F95CFD" w:rsidRPr="008E5791">
        <w:rPr>
          <w:rFonts w:ascii="標楷體" w:eastAsia="標楷體" w:hAnsi="標楷體" w:hint="eastAsia"/>
          <w:sz w:val="32"/>
          <w:szCs w:val="32"/>
        </w:rPr>
        <w:t>名</w:t>
      </w:r>
      <w:r w:rsidRPr="008E5791">
        <w:rPr>
          <w:rFonts w:ascii="標楷體" w:eastAsia="標楷體" w:hAnsi="標楷體" w:hint="eastAsia"/>
          <w:sz w:val="32"/>
          <w:szCs w:val="32"/>
        </w:rPr>
        <w:t>)</w:t>
      </w:r>
    </w:p>
    <w:p w14:paraId="56895509" w14:textId="77777777" w:rsidR="0081795A" w:rsidRPr="008E5791" w:rsidRDefault="006C650C" w:rsidP="00B045EE">
      <w:pPr>
        <w:pStyle w:val="a3"/>
        <w:spacing w:line="760" w:lineRule="exact"/>
        <w:ind w:leftChars="0" w:left="720"/>
        <w:jc w:val="both"/>
        <w:rPr>
          <w:rFonts w:ascii="標楷體" w:eastAsia="標楷體" w:hAnsi="標楷體"/>
          <w:sz w:val="32"/>
          <w:szCs w:val="32"/>
        </w:rPr>
      </w:pPr>
      <w:r w:rsidRPr="008E5791">
        <w:rPr>
          <w:rFonts w:ascii="標楷體" w:eastAsia="標楷體" w:hAnsi="標楷體" w:hint="eastAsia"/>
          <w:sz w:val="32"/>
          <w:szCs w:val="32"/>
        </w:rPr>
        <w:t>身分證字號：________________</w:t>
      </w:r>
    </w:p>
    <w:p w14:paraId="6D901CF3" w14:textId="77777777" w:rsidR="0029101D" w:rsidRPr="008E5791" w:rsidRDefault="0029101D" w:rsidP="0029101D">
      <w:pPr>
        <w:spacing w:line="320" w:lineRule="exact"/>
        <w:jc w:val="distribute"/>
        <w:rPr>
          <w:rFonts w:ascii="標楷體" w:eastAsia="標楷體" w:hAnsi="標楷體"/>
          <w:sz w:val="32"/>
          <w:szCs w:val="32"/>
        </w:rPr>
      </w:pPr>
    </w:p>
    <w:p w14:paraId="4CB37895" w14:textId="77777777" w:rsidR="007A5B37" w:rsidRPr="008E5791" w:rsidRDefault="007A5B37" w:rsidP="0029101D">
      <w:pPr>
        <w:spacing w:line="320" w:lineRule="exact"/>
        <w:jc w:val="distribute"/>
        <w:rPr>
          <w:rFonts w:ascii="標楷體" w:eastAsia="標楷體" w:hAnsi="標楷體"/>
          <w:sz w:val="32"/>
          <w:szCs w:val="32"/>
        </w:rPr>
      </w:pPr>
    </w:p>
    <w:p w14:paraId="71F47812" w14:textId="0DD5E170" w:rsidR="007A5B37" w:rsidRPr="008E5791" w:rsidRDefault="007A5B37" w:rsidP="007E3204">
      <w:pPr>
        <w:spacing w:line="320" w:lineRule="exact"/>
        <w:rPr>
          <w:rFonts w:ascii="標楷體" w:eastAsia="標楷體" w:hAnsi="標楷體"/>
          <w:sz w:val="32"/>
          <w:szCs w:val="32"/>
        </w:rPr>
      </w:pPr>
    </w:p>
    <w:p w14:paraId="4AAF4319" w14:textId="77777777" w:rsidR="00B01BDD" w:rsidRPr="008E5791" w:rsidRDefault="009B08E8" w:rsidP="00D70B0B">
      <w:pPr>
        <w:spacing w:line="600" w:lineRule="exact"/>
        <w:jc w:val="distribute"/>
        <w:rPr>
          <w:rFonts w:ascii="標楷體" w:eastAsia="標楷體" w:hAnsi="標楷體"/>
          <w:sz w:val="32"/>
          <w:szCs w:val="32"/>
        </w:rPr>
      </w:pPr>
      <w:r w:rsidRPr="008E5791">
        <w:rPr>
          <w:rFonts w:ascii="標楷體" w:eastAsia="標楷體" w:hAnsi="標楷體" w:hint="eastAsia"/>
          <w:sz w:val="32"/>
          <w:szCs w:val="32"/>
        </w:rPr>
        <w:t>中華民國</w:t>
      </w:r>
      <w:r w:rsidR="00021B00" w:rsidRPr="008E5791">
        <w:rPr>
          <w:rFonts w:ascii="標楷體" w:eastAsia="標楷體" w:hAnsi="標楷體" w:hint="eastAsia"/>
          <w:sz w:val="32"/>
          <w:szCs w:val="32"/>
        </w:rPr>
        <w:t>11</w:t>
      </w:r>
      <w:r w:rsidR="00F94E42">
        <w:rPr>
          <w:rFonts w:ascii="標楷體" w:eastAsia="標楷體" w:hAnsi="標楷體" w:hint="eastAsia"/>
          <w:sz w:val="32"/>
          <w:szCs w:val="32"/>
        </w:rPr>
        <w:t>4</w:t>
      </w:r>
      <w:r w:rsidR="006C650C" w:rsidRPr="008E5791">
        <w:rPr>
          <w:rFonts w:ascii="標楷體" w:eastAsia="標楷體" w:hAnsi="標楷體" w:hint="eastAsia"/>
          <w:sz w:val="32"/>
          <w:szCs w:val="32"/>
        </w:rPr>
        <w:t>年</w:t>
      </w:r>
      <w:r w:rsidR="00B045EE" w:rsidRPr="008E5791">
        <w:rPr>
          <w:rFonts w:ascii="標楷體" w:eastAsia="標楷體" w:hAnsi="標楷體" w:hint="eastAsia"/>
          <w:sz w:val="32"/>
          <w:szCs w:val="32"/>
        </w:rPr>
        <w:t xml:space="preserve"> </w:t>
      </w:r>
      <w:r w:rsidR="006C650C" w:rsidRPr="008E5791">
        <w:rPr>
          <w:rFonts w:ascii="標楷體" w:eastAsia="標楷體" w:hAnsi="標楷體" w:hint="eastAsia"/>
          <w:sz w:val="32"/>
          <w:szCs w:val="32"/>
        </w:rPr>
        <w:t>月</w:t>
      </w:r>
      <w:r w:rsidR="00B045EE" w:rsidRPr="008E5791">
        <w:rPr>
          <w:rFonts w:ascii="標楷體" w:eastAsia="標楷體" w:hAnsi="標楷體" w:hint="eastAsia"/>
          <w:sz w:val="32"/>
          <w:szCs w:val="32"/>
        </w:rPr>
        <w:t xml:space="preserve"> </w:t>
      </w:r>
      <w:r w:rsidR="006C650C" w:rsidRPr="008E5791">
        <w:rPr>
          <w:rFonts w:ascii="標楷體" w:eastAsia="標楷體" w:hAnsi="標楷體" w:hint="eastAsia"/>
          <w:sz w:val="32"/>
          <w:szCs w:val="32"/>
        </w:rPr>
        <w:t xml:space="preserve">日 </w:t>
      </w:r>
    </w:p>
    <w:p w14:paraId="40ADF9F6" w14:textId="77777777" w:rsidR="00D70B0B" w:rsidRPr="008E5791" w:rsidRDefault="00D70B0B" w:rsidP="006C650C">
      <w:pPr>
        <w:rPr>
          <w:rFonts w:ascii="標楷體" w:eastAsia="標楷體" w:hAnsi="標楷體"/>
          <w:sz w:val="32"/>
          <w:szCs w:val="32"/>
        </w:rPr>
        <w:sectPr w:rsidR="00D70B0B" w:rsidRPr="008E5791" w:rsidSect="0029101D">
          <w:pgSz w:w="11906" w:h="16838"/>
          <w:pgMar w:top="851" w:right="851" w:bottom="851" w:left="851" w:header="851" w:footer="227" w:gutter="0"/>
          <w:cols w:space="425"/>
          <w:docGrid w:type="lines" w:linePitch="360"/>
        </w:sectPr>
      </w:pPr>
    </w:p>
    <w:p w14:paraId="6D5B3113" w14:textId="77777777" w:rsidR="006C650C" w:rsidRPr="008E5791" w:rsidRDefault="0062394D" w:rsidP="002400F6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lastRenderedPageBreak/>
        <w:t xml:space="preserve">                                                               </w:t>
      </w:r>
      <w:r w:rsidR="006C650C" w:rsidRPr="008E5791">
        <w:rPr>
          <w:rFonts w:ascii="標楷體" w:eastAsia="標楷體" w:hAnsi="標楷體" w:hint="eastAsia"/>
          <w:sz w:val="28"/>
          <w:szCs w:val="28"/>
        </w:rPr>
        <w:t>(附件三)</w:t>
      </w:r>
    </w:p>
    <w:p w14:paraId="5E769685" w14:textId="77777777" w:rsidR="006C650C" w:rsidRPr="008E5791" w:rsidRDefault="00254828" w:rsidP="002400F6">
      <w:pPr>
        <w:spacing w:line="0" w:lineRule="atLeast"/>
        <w:jc w:val="center"/>
        <w:rPr>
          <w:rFonts w:ascii="標楷體" w:eastAsia="標楷體" w:hAnsi="標楷體"/>
          <w:b/>
          <w:sz w:val="40"/>
          <w:szCs w:val="40"/>
        </w:rPr>
      </w:pPr>
      <w:r w:rsidRPr="008E5791">
        <w:rPr>
          <w:rFonts w:ascii="標楷體" w:eastAsia="標楷體" w:hAnsi="標楷體" w:hint="eastAsia"/>
          <w:b/>
          <w:sz w:val="40"/>
          <w:szCs w:val="40"/>
        </w:rPr>
        <w:t>1</w:t>
      </w:r>
      <w:r w:rsidR="003339A3" w:rsidRPr="008E5791">
        <w:rPr>
          <w:rFonts w:ascii="標楷體" w:eastAsia="標楷體" w:hAnsi="標楷體" w:hint="eastAsia"/>
          <w:b/>
          <w:sz w:val="40"/>
          <w:szCs w:val="40"/>
        </w:rPr>
        <w:t>1</w:t>
      </w:r>
      <w:r w:rsidR="00F94E42">
        <w:rPr>
          <w:rFonts w:ascii="標楷體" w:eastAsia="標楷體" w:hAnsi="標楷體" w:hint="eastAsia"/>
          <w:b/>
          <w:sz w:val="40"/>
          <w:szCs w:val="40"/>
        </w:rPr>
        <w:t>4</w:t>
      </w:r>
      <w:r w:rsidRPr="008E5791">
        <w:rPr>
          <w:rFonts w:ascii="標楷體" w:eastAsia="標楷體" w:hAnsi="標楷體" w:hint="eastAsia"/>
          <w:b/>
          <w:sz w:val="40"/>
          <w:szCs w:val="40"/>
        </w:rPr>
        <w:t>年度臺中市精品咖啡評鑑活動</w:t>
      </w:r>
    </w:p>
    <w:p w14:paraId="06794675" w14:textId="77777777" w:rsidR="006C650C" w:rsidRPr="008E5791" w:rsidRDefault="006C650C" w:rsidP="002400F6">
      <w:pPr>
        <w:spacing w:line="0" w:lineRule="atLeast"/>
        <w:jc w:val="center"/>
        <w:rPr>
          <w:rFonts w:ascii="標楷體" w:eastAsia="標楷體" w:hAnsi="標楷體"/>
          <w:sz w:val="36"/>
          <w:szCs w:val="36"/>
        </w:rPr>
      </w:pPr>
      <w:r w:rsidRPr="008E5791">
        <w:rPr>
          <w:rFonts w:ascii="標楷體" w:eastAsia="標楷體" w:hAnsi="標楷體" w:hint="eastAsia"/>
          <w:b/>
          <w:sz w:val="40"/>
          <w:szCs w:val="40"/>
        </w:rPr>
        <w:t>個人資料提供同意書</w:t>
      </w:r>
    </w:p>
    <w:p w14:paraId="7590BDAF" w14:textId="77777777" w:rsidR="0029101D" w:rsidRPr="008E5791" w:rsidRDefault="006C650C" w:rsidP="006C650C">
      <w:pPr>
        <w:spacing w:line="600" w:lineRule="exact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 xml:space="preserve">    </w:t>
      </w:r>
    </w:p>
    <w:p w14:paraId="4CC9D1D8" w14:textId="77777777" w:rsidR="006C650C" w:rsidRPr="008E5791" w:rsidRDefault="0029101D" w:rsidP="006C650C">
      <w:pPr>
        <w:spacing w:line="600" w:lineRule="exact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 xml:space="preserve">     </w:t>
      </w:r>
      <w:r w:rsidR="006C650C" w:rsidRPr="008E5791">
        <w:rPr>
          <w:rFonts w:ascii="標楷體" w:eastAsia="標楷體" w:hAnsi="標楷體" w:hint="eastAsia"/>
          <w:sz w:val="28"/>
          <w:szCs w:val="28"/>
        </w:rPr>
        <w:t>為遵循個人資料保護法之規定，本次評鑑</w:t>
      </w:r>
      <w:r w:rsidR="00254828" w:rsidRPr="008E5791">
        <w:rPr>
          <w:rFonts w:ascii="標楷體" w:eastAsia="標楷體" w:hAnsi="標楷體" w:hint="eastAsia"/>
          <w:sz w:val="28"/>
          <w:szCs w:val="28"/>
        </w:rPr>
        <w:t>活動</w:t>
      </w:r>
      <w:r w:rsidR="00AB424B" w:rsidRPr="008E5791">
        <w:rPr>
          <w:rFonts w:ascii="標楷體" w:eastAsia="標楷體" w:hAnsi="標楷體" w:hint="eastAsia"/>
          <w:sz w:val="28"/>
          <w:szCs w:val="28"/>
        </w:rPr>
        <w:t>主</w:t>
      </w:r>
      <w:r w:rsidR="006C650C" w:rsidRPr="008E5791">
        <w:rPr>
          <w:rFonts w:ascii="標楷體" w:eastAsia="標楷體" w:hAnsi="標楷體" w:hint="eastAsia"/>
          <w:sz w:val="28"/>
          <w:szCs w:val="28"/>
        </w:rPr>
        <w:t>辦單位將依據內部個人資料保護政策，善盡您個人資料之保管責任。本次對其管理與處理方式告知如下。</w:t>
      </w:r>
    </w:p>
    <w:p w14:paraId="75841B44" w14:textId="77777777" w:rsidR="006C650C" w:rsidRPr="008E5791" w:rsidRDefault="00AB424B" w:rsidP="006C650C">
      <w:pPr>
        <w:pStyle w:val="a3"/>
        <w:numPr>
          <w:ilvl w:val="0"/>
          <w:numId w:val="10"/>
        </w:numPr>
        <w:spacing w:line="600" w:lineRule="exact"/>
        <w:ind w:leftChars="0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>主</w:t>
      </w:r>
      <w:r w:rsidR="006C650C" w:rsidRPr="008E5791">
        <w:rPr>
          <w:rFonts w:ascii="標楷體" w:eastAsia="標楷體" w:hAnsi="標楷體" w:hint="eastAsia"/>
          <w:sz w:val="28"/>
          <w:szCs w:val="28"/>
        </w:rPr>
        <w:t>辦單位將於辦理</w:t>
      </w:r>
      <w:r w:rsidR="003339A3" w:rsidRPr="008E5791">
        <w:rPr>
          <w:rFonts w:ascii="標楷體" w:eastAsia="標楷體" w:hAnsi="標楷體" w:hint="eastAsia"/>
          <w:sz w:val="28"/>
          <w:szCs w:val="28"/>
        </w:rPr>
        <w:t>評鑑及其他活動時利用您個人資料，包括姓名、連絡電話、手機、通訊地址</w:t>
      </w:r>
      <w:r w:rsidR="006C650C" w:rsidRPr="008E5791">
        <w:rPr>
          <w:rFonts w:ascii="標楷體" w:eastAsia="標楷體" w:hAnsi="標楷體" w:hint="eastAsia"/>
          <w:sz w:val="28"/>
          <w:szCs w:val="28"/>
        </w:rPr>
        <w:t>等得以直接或間接辨識您個人之資料。</w:t>
      </w:r>
      <w:r w:rsidRPr="008E5791">
        <w:rPr>
          <w:rFonts w:ascii="標楷體" w:eastAsia="標楷體" w:hAnsi="標楷體" w:hint="eastAsia"/>
          <w:sz w:val="28"/>
          <w:szCs w:val="28"/>
        </w:rPr>
        <w:t>主</w:t>
      </w:r>
      <w:r w:rsidR="006C650C" w:rsidRPr="008E5791">
        <w:rPr>
          <w:rFonts w:ascii="標楷體" w:eastAsia="標楷體" w:hAnsi="標楷體" w:hint="eastAsia"/>
          <w:sz w:val="28"/>
          <w:szCs w:val="28"/>
        </w:rPr>
        <w:t>辦單位取得您的個人資料，係基於業務運作及服務推廣之蒐集、處理及利用，您的個人資料將受個人資料保護法及相關法令之規範。</w:t>
      </w:r>
    </w:p>
    <w:p w14:paraId="6816EAB3" w14:textId="77777777" w:rsidR="006C650C" w:rsidRPr="008E5791" w:rsidRDefault="00FF21D6" w:rsidP="006C650C">
      <w:pPr>
        <w:pStyle w:val="a3"/>
        <w:numPr>
          <w:ilvl w:val="0"/>
          <w:numId w:val="10"/>
        </w:numPr>
        <w:spacing w:line="600" w:lineRule="exact"/>
        <w:ind w:leftChars="0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>主</w:t>
      </w:r>
      <w:r w:rsidR="006C650C" w:rsidRPr="008E5791">
        <w:rPr>
          <w:rFonts w:ascii="標楷體" w:eastAsia="標楷體" w:hAnsi="標楷體" w:hint="eastAsia"/>
          <w:sz w:val="28"/>
          <w:szCs w:val="28"/>
        </w:rPr>
        <w:t>辦單位將透過前述取得之聯絡資訊傳達各項相關資料</w:t>
      </w:r>
      <w:r w:rsidR="003339A3" w:rsidRPr="008E5791">
        <w:rPr>
          <w:rFonts w:ascii="標楷體" w:eastAsia="標楷體" w:hAnsi="標楷體" w:hint="eastAsia"/>
          <w:sz w:val="28"/>
          <w:szCs w:val="28"/>
        </w:rPr>
        <w:t>，或以電話進行業務相關聯繫，若您未簽署本同意書，將無法獲取相關訊息</w:t>
      </w:r>
      <w:r w:rsidR="006C650C" w:rsidRPr="008E5791">
        <w:rPr>
          <w:rFonts w:ascii="標楷體" w:eastAsia="標楷體" w:hAnsi="標楷體" w:hint="eastAsia"/>
          <w:sz w:val="28"/>
          <w:szCs w:val="28"/>
        </w:rPr>
        <w:t>。</w:t>
      </w:r>
    </w:p>
    <w:p w14:paraId="5236BD8D" w14:textId="77777777" w:rsidR="006C650C" w:rsidRPr="008E5791" w:rsidRDefault="006C650C" w:rsidP="006C650C">
      <w:pPr>
        <w:pStyle w:val="a3"/>
        <w:numPr>
          <w:ilvl w:val="0"/>
          <w:numId w:val="10"/>
        </w:numPr>
        <w:spacing w:line="600" w:lineRule="exact"/>
        <w:ind w:leftChars="0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>您可依個人資料保護法，就您的個人資料向</w:t>
      </w:r>
      <w:r w:rsidR="00FF21D6" w:rsidRPr="008E5791">
        <w:rPr>
          <w:rFonts w:ascii="標楷體" w:eastAsia="標楷體" w:hAnsi="標楷體" w:hint="eastAsia"/>
          <w:sz w:val="28"/>
          <w:szCs w:val="28"/>
        </w:rPr>
        <w:t>主</w:t>
      </w:r>
      <w:r w:rsidRPr="008E5791">
        <w:rPr>
          <w:rFonts w:ascii="標楷體" w:eastAsia="標楷體" w:hAnsi="標楷體" w:hint="eastAsia"/>
          <w:sz w:val="28"/>
          <w:szCs w:val="28"/>
        </w:rPr>
        <w:t>辦單位申請：(1)查詢或請求閱覽，(2)請求製給複本、(3)請求補充或更正、(4)請求停止蒐集、處理及利用、(5)請求刪除</w:t>
      </w:r>
      <w:r w:rsidR="000A601D" w:rsidRPr="008E5791">
        <w:rPr>
          <w:rFonts w:ascii="標楷體" w:eastAsia="標楷體" w:hAnsi="標楷體" w:hint="eastAsia"/>
          <w:sz w:val="28"/>
          <w:szCs w:val="28"/>
        </w:rPr>
        <w:t>。</w:t>
      </w:r>
    </w:p>
    <w:p w14:paraId="1912B2FA" w14:textId="77777777" w:rsidR="006C650C" w:rsidRPr="008E5791" w:rsidRDefault="006C650C" w:rsidP="006C650C">
      <w:pPr>
        <w:pStyle w:val="a3"/>
        <w:numPr>
          <w:ilvl w:val="0"/>
          <w:numId w:val="10"/>
        </w:numPr>
        <w:spacing w:line="600" w:lineRule="exact"/>
        <w:ind w:leftChars="0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>您因請求上述權益而導致對您權益減損時，</w:t>
      </w:r>
      <w:r w:rsidR="00FF21D6" w:rsidRPr="008E5791">
        <w:rPr>
          <w:rFonts w:ascii="標楷體" w:eastAsia="標楷體" w:hAnsi="標楷體" w:hint="eastAsia"/>
          <w:sz w:val="28"/>
          <w:szCs w:val="28"/>
        </w:rPr>
        <w:t>主</w:t>
      </w:r>
      <w:r w:rsidRPr="008E5791">
        <w:rPr>
          <w:rFonts w:ascii="標楷體" w:eastAsia="標楷體" w:hAnsi="標楷體" w:hint="eastAsia"/>
          <w:sz w:val="28"/>
          <w:szCs w:val="28"/>
        </w:rPr>
        <w:t>辦單位不負相關責任。</w:t>
      </w:r>
    </w:p>
    <w:p w14:paraId="7D68D1BF" w14:textId="77777777" w:rsidR="006C650C" w:rsidRPr="008E5791" w:rsidRDefault="006C650C" w:rsidP="006C650C">
      <w:pPr>
        <w:pStyle w:val="a3"/>
        <w:numPr>
          <w:ilvl w:val="0"/>
          <w:numId w:val="10"/>
        </w:numPr>
        <w:spacing w:line="600" w:lineRule="exact"/>
        <w:ind w:leftChars="0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>如需以上相關服務請洽：</w:t>
      </w:r>
      <w:r w:rsidR="00254828" w:rsidRPr="008E5791">
        <w:rPr>
          <w:rFonts w:ascii="標楷體" w:eastAsia="標楷體" w:hAnsi="標楷體" w:hint="eastAsia"/>
          <w:sz w:val="28"/>
          <w:szCs w:val="28"/>
        </w:rPr>
        <w:t>臺中市</w:t>
      </w:r>
      <w:r w:rsidRPr="008E5791">
        <w:rPr>
          <w:rFonts w:ascii="標楷體" w:eastAsia="標楷體" w:hAnsi="標楷體" w:hint="eastAsia"/>
          <w:sz w:val="28"/>
          <w:szCs w:val="28"/>
        </w:rPr>
        <w:t>農會推廣</w:t>
      </w:r>
      <w:r w:rsidR="0092301D" w:rsidRPr="008E5791">
        <w:rPr>
          <w:rFonts w:ascii="標楷體" w:eastAsia="標楷體" w:hAnsi="標楷體" w:hint="eastAsia"/>
          <w:sz w:val="28"/>
          <w:szCs w:val="28"/>
        </w:rPr>
        <w:t>部</w:t>
      </w:r>
      <w:r w:rsidRPr="008E5791">
        <w:rPr>
          <w:rFonts w:ascii="標楷體" w:eastAsia="標楷體" w:hAnsi="標楷體" w:hint="eastAsia"/>
          <w:sz w:val="28"/>
          <w:szCs w:val="28"/>
        </w:rPr>
        <w:t>。</w:t>
      </w:r>
    </w:p>
    <w:p w14:paraId="39437DAE" w14:textId="77777777" w:rsidR="006C650C" w:rsidRPr="008E5791" w:rsidRDefault="006C650C" w:rsidP="006C650C">
      <w:pPr>
        <w:pStyle w:val="a3"/>
        <w:numPr>
          <w:ilvl w:val="0"/>
          <w:numId w:val="10"/>
        </w:numPr>
        <w:spacing w:line="600" w:lineRule="exact"/>
        <w:ind w:leftChars="0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>本同意書若有未盡事宜，依個人資料保護法及相關法規辦理。</w:t>
      </w:r>
    </w:p>
    <w:p w14:paraId="6D394843" w14:textId="77777777" w:rsidR="00D70B0B" w:rsidRPr="008E5791" w:rsidRDefault="00D70B0B" w:rsidP="006C650C">
      <w:pPr>
        <w:rPr>
          <w:rFonts w:ascii="標楷體" w:eastAsia="標楷體" w:hAnsi="標楷體"/>
          <w:b/>
          <w:sz w:val="28"/>
          <w:szCs w:val="28"/>
        </w:rPr>
      </w:pPr>
    </w:p>
    <w:p w14:paraId="49961A31" w14:textId="77777777" w:rsidR="00AA026A" w:rsidRPr="008E5791" w:rsidRDefault="00AA026A" w:rsidP="006C650C">
      <w:pPr>
        <w:rPr>
          <w:rFonts w:ascii="標楷體" w:eastAsia="標楷體" w:hAnsi="標楷體"/>
          <w:b/>
          <w:sz w:val="28"/>
          <w:szCs w:val="28"/>
        </w:rPr>
      </w:pPr>
    </w:p>
    <w:p w14:paraId="1E779A5A" w14:textId="77777777" w:rsidR="00254828" w:rsidRPr="008E5791" w:rsidRDefault="00254828" w:rsidP="006C650C">
      <w:pPr>
        <w:rPr>
          <w:rFonts w:ascii="標楷體" w:eastAsia="標楷體" w:hAnsi="標楷體"/>
          <w:b/>
          <w:sz w:val="28"/>
          <w:szCs w:val="28"/>
        </w:rPr>
      </w:pPr>
    </w:p>
    <w:p w14:paraId="6D692C49" w14:textId="77777777" w:rsidR="00254828" w:rsidRPr="008E5791" w:rsidRDefault="00254828" w:rsidP="006C650C">
      <w:pPr>
        <w:rPr>
          <w:rFonts w:ascii="標楷體" w:eastAsia="標楷體" w:hAnsi="標楷體"/>
          <w:b/>
          <w:sz w:val="28"/>
          <w:szCs w:val="28"/>
        </w:rPr>
      </w:pPr>
      <w:r w:rsidRPr="008E5791">
        <w:rPr>
          <w:rFonts w:ascii="標楷體" w:eastAsia="標楷體" w:hAnsi="標楷體" w:hint="eastAsia"/>
          <w:sz w:val="32"/>
          <w:szCs w:val="32"/>
        </w:rPr>
        <w:t xml:space="preserve">  立  書  人：_______________(簽名)</w:t>
      </w:r>
    </w:p>
    <w:p w14:paraId="76D4D232" w14:textId="77777777" w:rsidR="00254828" w:rsidRPr="008E5791" w:rsidRDefault="00254828" w:rsidP="006C650C">
      <w:pPr>
        <w:rPr>
          <w:rFonts w:ascii="標楷體" w:eastAsia="標楷體" w:hAnsi="標楷體"/>
          <w:b/>
          <w:sz w:val="28"/>
          <w:szCs w:val="28"/>
        </w:rPr>
        <w:sectPr w:rsidR="00254828" w:rsidRPr="008E5791" w:rsidSect="00F95CFD">
          <w:pgSz w:w="11906" w:h="16838"/>
          <w:pgMar w:top="851" w:right="851" w:bottom="851" w:left="851" w:header="851" w:footer="992" w:gutter="0"/>
          <w:cols w:space="425"/>
          <w:docGrid w:type="lines" w:linePitch="360"/>
        </w:sectPr>
      </w:pPr>
    </w:p>
    <w:p w14:paraId="5D90B4BC" w14:textId="77777777" w:rsidR="006C650C" w:rsidRPr="008E5791" w:rsidRDefault="0062394D" w:rsidP="002400F6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32"/>
          <w:szCs w:val="32"/>
        </w:rPr>
        <w:lastRenderedPageBreak/>
        <w:t xml:space="preserve">                                                      </w:t>
      </w:r>
      <w:r w:rsidR="006C650C" w:rsidRPr="008E5791">
        <w:rPr>
          <w:rFonts w:ascii="標楷體" w:eastAsia="標楷體" w:hAnsi="標楷體" w:hint="eastAsia"/>
          <w:sz w:val="28"/>
          <w:szCs w:val="28"/>
        </w:rPr>
        <w:t>(附件四)</w:t>
      </w:r>
    </w:p>
    <w:p w14:paraId="137271C8" w14:textId="77777777" w:rsidR="006C650C" w:rsidRPr="008E5791" w:rsidRDefault="00254828" w:rsidP="002400F6">
      <w:pPr>
        <w:spacing w:line="0" w:lineRule="atLeast"/>
        <w:jc w:val="center"/>
        <w:rPr>
          <w:rFonts w:ascii="標楷體" w:eastAsia="標楷體" w:hAnsi="標楷體"/>
          <w:b/>
          <w:sz w:val="40"/>
          <w:szCs w:val="40"/>
        </w:rPr>
      </w:pPr>
      <w:r w:rsidRPr="008E5791">
        <w:rPr>
          <w:rFonts w:ascii="標楷體" w:eastAsia="標楷體" w:hAnsi="標楷體" w:hint="eastAsia"/>
          <w:b/>
          <w:sz w:val="40"/>
          <w:szCs w:val="40"/>
        </w:rPr>
        <w:t>1</w:t>
      </w:r>
      <w:r w:rsidR="003339A3" w:rsidRPr="008E5791">
        <w:rPr>
          <w:rFonts w:ascii="標楷體" w:eastAsia="標楷體" w:hAnsi="標楷體" w:hint="eastAsia"/>
          <w:b/>
          <w:sz w:val="40"/>
          <w:szCs w:val="40"/>
        </w:rPr>
        <w:t>1</w:t>
      </w:r>
      <w:r w:rsidR="00F94E42">
        <w:rPr>
          <w:rFonts w:ascii="標楷體" w:eastAsia="標楷體" w:hAnsi="標楷體" w:hint="eastAsia"/>
          <w:b/>
          <w:sz w:val="40"/>
          <w:szCs w:val="40"/>
        </w:rPr>
        <w:t>4</w:t>
      </w:r>
      <w:r w:rsidRPr="008E5791">
        <w:rPr>
          <w:rFonts w:ascii="標楷體" w:eastAsia="標楷體" w:hAnsi="標楷體" w:hint="eastAsia"/>
          <w:b/>
          <w:sz w:val="40"/>
          <w:szCs w:val="40"/>
        </w:rPr>
        <w:t>年度臺中市精品咖啡評鑑活動</w:t>
      </w:r>
    </w:p>
    <w:p w14:paraId="2883C532" w14:textId="77777777" w:rsidR="002400F6" w:rsidRPr="00293312" w:rsidRDefault="006C650C" w:rsidP="0029101D">
      <w:pPr>
        <w:spacing w:line="0" w:lineRule="atLeast"/>
        <w:jc w:val="center"/>
        <w:rPr>
          <w:rFonts w:ascii="標楷體" w:eastAsia="標楷體" w:hAnsi="標楷體"/>
          <w:b/>
          <w:sz w:val="28"/>
        </w:rPr>
      </w:pPr>
      <w:r w:rsidRPr="00293312">
        <w:rPr>
          <w:rFonts w:ascii="標楷體" w:eastAsia="標楷體" w:hAnsi="標楷體" w:hint="eastAsia"/>
          <w:b/>
          <w:sz w:val="40"/>
          <w:szCs w:val="40"/>
        </w:rPr>
        <w:t>生豆篩選標準</w:t>
      </w:r>
      <w:r w:rsidR="00101853" w:rsidRPr="00293312">
        <w:rPr>
          <w:rFonts w:ascii="標楷體" w:eastAsia="標楷體" w:hAnsi="標楷體" w:hint="eastAsia"/>
          <w:b/>
          <w:sz w:val="40"/>
          <w:szCs w:val="40"/>
        </w:rPr>
        <w:t>及杯測表格</w:t>
      </w:r>
      <w:r w:rsidRPr="00293312">
        <w:rPr>
          <w:rFonts w:ascii="標楷體" w:eastAsia="標楷體" w:hAnsi="標楷體" w:hint="eastAsia"/>
          <w:b/>
          <w:sz w:val="40"/>
          <w:szCs w:val="40"/>
        </w:rPr>
        <w:t>暨檢核作業流程</w:t>
      </w:r>
    </w:p>
    <w:p w14:paraId="6230EA33" w14:textId="77777777" w:rsidR="006C650C" w:rsidRPr="008E5791" w:rsidRDefault="0029101D" w:rsidP="002400F6">
      <w:pPr>
        <w:spacing w:line="440" w:lineRule="exact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 xml:space="preserve">    </w:t>
      </w:r>
      <w:r w:rsidR="006C650C" w:rsidRPr="008E5791">
        <w:rPr>
          <w:rFonts w:ascii="標楷體" w:eastAsia="標楷體" w:hAnsi="標楷體" w:hint="eastAsia"/>
          <w:sz w:val="28"/>
          <w:szCs w:val="28"/>
        </w:rPr>
        <w:t>由</w:t>
      </w:r>
      <w:r w:rsidR="0089259F" w:rsidRPr="008E5791">
        <w:rPr>
          <w:rFonts w:ascii="標楷體" w:eastAsia="標楷體" w:hAnsi="標楷體" w:hint="eastAsia"/>
          <w:sz w:val="28"/>
          <w:szCs w:val="28"/>
        </w:rPr>
        <w:t>主</w:t>
      </w:r>
      <w:r w:rsidR="00254828" w:rsidRPr="008E5791">
        <w:rPr>
          <w:rFonts w:ascii="標楷體" w:eastAsia="標楷體" w:hAnsi="標楷體" w:hint="eastAsia"/>
          <w:sz w:val="28"/>
          <w:szCs w:val="28"/>
        </w:rPr>
        <w:t>辦</w:t>
      </w:r>
      <w:r w:rsidR="006C650C" w:rsidRPr="008E5791">
        <w:rPr>
          <w:rFonts w:ascii="標楷體" w:eastAsia="標楷體" w:hAnsi="標楷體" w:hint="eastAsia"/>
          <w:sz w:val="28"/>
          <w:szCs w:val="28"/>
        </w:rPr>
        <w:t>單位就</w:t>
      </w:r>
      <w:r w:rsidR="0089259F" w:rsidRPr="008E5791">
        <w:rPr>
          <w:rFonts w:ascii="標楷體" w:eastAsia="標楷體" w:hAnsi="標楷體" w:hint="eastAsia"/>
          <w:sz w:val="28"/>
          <w:szCs w:val="28"/>
        </w:rPr>
        <w:t>參賽</w:t>
      </w:r>
      <w:r w:rsidR="006C650C" w:rsidRPr="008E5791">
        <w:rPr>
          <w:rFonts w:ascii="標楷體" w:eastAsia="標楷體" w:hAnsi="標楷體" w:hint="eastAsia"/>
          <w:sz w:val="28"/>
          <w:szCs w:val="28"/>
        </w:rPr>
        <w:t>樣品隨機抽樣</w:t>
      </w:r>
      <w:r w:rsidR="006C650C" w:rsidRPr="008E5791">
        <w:rPr>
          <w:rFonts w:ascii="標楷體" w:eastAsia="標楷體" w:hAnsi="標楷體"/>
          <w:sz w:val="28"/>
          <w:szCs w:val="28"/>
        </w:rPr>
        <w:t>350</w:t>
      </w:r>
      <w:r w:rsidR="006C650C" w:rsidRPr="008E5791">
        <w:rPr>
          <w:rFonts w:ascii="標楷體" w:eastAsia="標楷體" w:hAnsi="標楷體" w:hint="eastAsia"/>
          <w:sz w:val="28"/>
          <w:szCs w:val="28"/>
        </w:rPr>
        <w:t>公克生豆，依照美國精品咖啡協會之生豆瑕疵分類規範標準進行，</w:t>
      </w:r>
      <w:r w:rsidR="007758F7" w:rsidRPr="008E5791">
        <w:rPr>
          <w:rFonts w:ascii="標楷體" w:eastAsia="標楷體" w:hAnsi="標楷體" w:hint="eastAsia"/>
          <w:sz w:val="28"/>
          <w:szCs w:val="28"/>
        </w:rPr>
        <w:t>瑕疵率未符合精品評鑑等級、</w:t>
      </w:r>
      <w:r w:rsidR="008176DE" w:rsidRPr="008E5791">
        <w:rPr>
          <w:rFonts w:ascii="標楷體" w:eastAsia="標楷體" w:hAnsi="標楷體" w:hint="eastAsia"/>
          <w:sz w:val="28"/>
          <w:szCs w:val="28"/>
        </w:rPr>
        <w:t>生豆</w:t>
      </w:r>
      <w:r w:rsidR="0011265B" w:rsidRPr="008E5791">
        <w:rPr>
          <w:rFonts w:ascii="標楷體" w:eastAsia="標楷體" w:hAnsi="標楷體" w:hint="eastAsia"/>
          <w:sz w:val="28"/>
          <w:szCs w:val="28"/>
        </w:rPr>
        <w:t>含水率</w:t>
      </w:r>
      <w:r w:rsidR="007758F7" w:rsidRPr="008E5791">
        <w:rPr>
          <w:rFonts w:ascii="標楷體" w:eastAsia="標楷體" w:hAnsi="標楷體" w:hint="eastAsia"/>
          <w:sz w:val="28"/>
          <w:szCs w:val="28"/>
        </w:rPr>
        <w:t>高於13%以上之樣本，</w:t>
      </w:r>
      <w:r w:rsidR="00BF75FB" w:rsidRPr="008E5791">
        <w:rPr>
          <w:rFonts w:ascii="標楷體" w:eastAsia="標楷體" w:hAnsi="標楷體" w:hint="eastAsia"/>
          <w:sz w:val="28"/>
          <w:szCs w:val="28"/>
        </w:rPr>
        <w:t>不</w:t>
      </w:r>
      <w:r w:rsidR="007758F7" w:rsidRPr="008E5791">
        <w:rPr>
          <w:rFonts w:ascii="標楷體" w:eastAsia="標楷體" w:hAnsi="標楷體" w:hint="eastAsia"/>
          <w:sz w:val="28"/>
          <w:szCs w:val="28"/>
        </w:rPr>
        <w:t>得進入下輪杯測實評，該樣本分數將不予列入排名</w:t>
      </w:r>
      <w:r w:rsidR="006C650C" w:rsidRPr="008E5791">
        <w:rPr>
          <w:rFonts w:ascii="標楷體" w:eastAsia="標楷體" w:hAnsi="標楷體" w:hint="eastAsia"/>
          <w:sz w:val="28"/>
          <w:szCs w:val="28"/>
        </w:rPr>
        <w:t>。</w:t>
      </w:r>
    </w:p>
    <w:p w14:paraId="09959AF8" w14:textId="77777777" w:rsidR="006C650C" w:rsidRPr="008E5791" w:rsidRDefault="006C650C" w:rsidP="002400F6">
      <w:pPr>
        <w:spacing w:line="0" w:lineRule="atLeast"/>
        <w:rPr>
          <w:rFonts w:ascii="標楷體" w:eastAsia="標楷體" w:hAnsi="標楷體"/>
          <w:sz w:val="16"/>
          <w:szCs w:val="16"/>
        </w:rPr>
      </w:pPr>
    </w:p>
    <w:p w14:paraId="4B66D9E9" w14:textId="77777777" w:rsidR="002400F6" w:rsidRPr="008E5791" w:rsidRDefault="006C650C" w:rsidP="002400F6">
      <w:pPr>
        <w:spacing w:line="440" w:lineRule="exact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>一、註記豆貌物理性狀、顏色及生豆氣息</w:t>
      </w:r>
      <w:r w:rsidRPr="008E5791">
        <w:rPr>
          <w:rFonts w:ascii="標楷體" w:eastAsia="標楷體" w:hAnsi="標楷體"/>
          <w:sz w:val="28"/>
          <w:szCs w:val="28"/>
        </w:rPr>
        <w:t xml:space="preserve"> (</w:t>
      </w:r>
      <w:r w:rsidRPr="008E5791">
        <w:rPr>
          <w:rFonts w:ascii="標楷體" w:eastAsia="標楷體" w:hAnsi="標楷體" w:hint="eastAsia"/>
          <w:sz w:val="28"/>
          <w:szCs w:val="28"/>
        </w:rPr>
        <w:t>生豆氣息不應有霉味、藥水味、腐敗味</w:t>
      </w:r>
    </w:p>
    <w:p w14:paraId="43C293DD" w14:textId="77777777" w:rsidR="006C650C" w:rsidRPr="008E5791" w:rsidRDefault="002400F6" w:rsidP="002400F6">
      <w:pPr>
        <w:spacing w:line="440" w:lineRule="exact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 xml:space="preserve">    </w:t>
      </w:r>
      <w:r w:rsidR="006C650C" w:rsidRPr="008E5791">
        <w:rPr>
          <w:rFonts w:ascii="標楷體" w:eastAsia="標楷體" w:hAnsi="標楷體" w:hint="eastAsia"/>
          <w:sz w:val="28"/>
          <w:szCs w:val="28"/>
        </w:rPr>
        <w:t>等非正常處理或無適當保存導致之負面衰敗氣息</w:t>
      </w:r>
      <w:r w:rsidR="006C650C" w:rsidRPr="008E5791">
        <w:rPr>
          <w:rFonts w:ascii="標楷體" w:eastAsia="標楷體" w:hAnsi="標楷體"/>
          <w:sz w:val="28"/>
          <w:szCs w:val="28"/>
        </w:rPr>
        <w:t>)</w:t>
      </w:r>
      <w:r w:rsidR="006C650C" w:rsidRPr="008E5791">
        <w:rPr>
          <w:rFonts w:ascii="標楷體" w:eastAsia="標楷體" w:hAnsi="標楷體" w:hint="eastAsia"/>
          <w:sz w:val="28"/>
          <w:szCs w:val="28"/>
        </w:rPr>
        <w:t>，生豆含水率需在</w:t>
      </w:r>
      <w:r w:rsidR="008176DE" w:rsidRPr="008E5791">
        <w:rPr>
          <w:rFonts w:ascii="標楷體" w:eastAsia="標楷體" w:hAnsi="標楷體" w:hint="eastAsia"/>
          <w:sz w:val="28"/>
          <w:szCs w:val="28"/>
        </w:rPr>
        <w:t>13%以下</w:t>
      </w:r>
      <w:r w:rsidR="006C650C" w:rsidRPr="008E5791">
        <w:rPr>
          <w:rFonts w:ascii="標楷體" w:eastAsia="標楷體" w:hAnsi="標楷體" w:hint="eastAsia"/>
          <w:sz w:val="28"/>
          <w:szCs w:val="28"/>
        </w:rPr>
        <w:t>。</w:t>
      </w:r>
    </w:p>
    <w:p w14:paraId="1AAF656C" w14:textId="77777777" w:rsidR="006C650C" w:rsidRPr="008E5791" w:rsidRDefault="006C650C" w:rsidP="002400F6">
      <w:pPr>
        <w:spacing w:line="0" w:lineRule="atLeast"/>
        <w:rPr>
          <w:rFonts w:ascii="標楷體" w:eastAsia="標楷體" w:hAnsi="標楷體"/>
          <w:sz w:val="16"/>
          <w:szCs w:val="16"/>
        </w:rPr>
      </w:pPr>
    </w:p>
    <w:p w14:paraId="55D2956F" w14:textId="77777777" w:rsidR="002400F6" w:rsidRPr="008E5791" w:rsidRDefault="006C650C" w:rsidP="002400F6">
      <w:pPr>
        <w:spacing w:line="440" w:lineRule="exact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>二、瑕疵豆扣分：不應有第一級瑕疵</w:t>
      </w:r>
      <w:r w:rsidRPr="008E5791">
        <w:rPr>
          <w:rFonts w:ascii="標楷體" w:eastAsia="標楷體" w:hAnsi="標楷體"/>
          <w:sz w:val="28"/>
          <w:szCs w:val="28"/>
        </w:rPr>
        <w:t>(</w:t>
      </w:r>
      <w:r w:rsidRPr="008E5791">
        <w:rPr>
          <w:rFonts w:ascii="標楷體" w:eastAsia="標楷體" w:hAnsi="標楷體" w:hint="eastAsia"/>
          <w:sz w:val="28"/>
          <w:szCs w:val="28"/>
        </w:rPr>
        <w:t>重大瑕疵</w:t>
      </w:r>
      <w:r w:rsidRPr="008E5791">
        <w:rPr>
          <w:rFonts w:ascii="標楷體" w:eastAsia="標楷體" w:hAnsi="標楷體"/>
          <w:sz w:val="28"/>
          <w:szCs w:val="28"/>
        </w:rPr>
        <w:t>)</w:t>
      </w:r>
      <w:r w:rsidRPr="008E5791">
        <w:rPr>
          <w:rFonts w:ascii="標楷體" w:eastAsia="標楷體" w:hAnsi="標楷體" w:hint="eastAsia"/>
          <w:sz w:val="28"/>
          <w:szCs w:val="28"/>
        </w:rPr>
        <w:t>，且二級瑕疵</w:t>
      </w:r>
      <w:r w:rsidRPr="008E5791">
        <w:rPr>
          <w:rFonts w:ascii="標楷體" w:eastAsia="標楷體" w:hAnsi="標楷體"/>
          <w:sz w:val="28"/>
          <w:szCs w:val="28"/>
        </w:rPr>
        <w:t>(</w:t>
      </w:r>
      <w:r w:rsidRPr="008E5791">
        <w:rPr>
          <w:rFonts w:ascii="標楷體" w:eastAsia="標楷體" w:hAnsi="標楷體" w:hint="eastAsia"/>
          <w:sz w:val="28"/>
          <w:szCs w:val="28"/>
        </w:rPr>
        <w:t>次要瑕疵</w:t>
      </w:r>
      <w:r w:rsidRPr="008E5791">
        <w:rPr>
          <w:rFonts w:ascii="標楷體" w:eastAsia="標楷體" w:hAnsi="標楷體"/>
          <w:sz w:val="28"/>
          <w:szCs w:val="28"/>
        </w:rPr>
        <w:t>)</w:t>
      </w:r>
      <w:r w:rsidRPr="008E5791">
        <w:rPr>
          <w:rFonts w:ascii="標楷體" w:eastAsia="標楷體" w:hAnsi="標楷體" w:hint="eastAsia"/>
          <w:sz w:val="28"/>
          <w:szCs w:val="28"/>
        </w:rPr>
        <w:t>之扣點不</w:t>
      </w:r>
    </w:p>
    <w:p w14:paraId="0ABB9BD1" w14:textId="77777777" w:rsidR="006C650C" w:rsidRPr="008E5791" w:rsidRDefault="002400F6" w:rsidP="002400F6">
      <w:pPr>
        <w:spacing w:line="440" w:lineRule="exact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 xml:space="preserve">    </w:t>
      </w:r>
      <w:r w:rsidR="006C650C" w:rsidRPr="008E5791">
        <w:rPr>
          <w:rFonts w:ascii="標楷體" w:eastAsia="標楷體" w:hAnsi="標楷體" w:hint="eastAsia"/>
          <w:sz w:val="28"/>
          <w:szCs w:val="28"/>
        </w:rPr>
        <w:t>得超過五個瑕疵點。瑕疵類別及計點評價分敘如下：</w:t>
      </w:r>
    </w:p>
    <w:p w14:paraId="5A556842" w14:textId="77777777" w:rsidR="002400F6" w:rsidRPr="008E5791" w:rsidRDefault="002400F6" w:rsidP="002400F6">
      <w:pPr>
        <w:spacing w:line="440" w:lineRule="exact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 xml:space="preserve">  </w:t>
      </w:r>
      <w:r w:rsidR="006C650C" w:rsidRPr="008E5791">
        <w:rPr>
          <w:rFonts w:ascii="標楷體" w:eastAsia="標楷體" w:hAnsi="標楷體"/>
          <w:sz w:val="28"/>
          <w:szCs w:val="28"/>
        </w:rPr>
        <w:t>(</w:t>
      </w:r>
      <w:r w:rsidR="006C650C" w:rsidRPr="008E5791">
        <w:rPr>
          <w:rFonts w:ascii="標楷體" w:eastAsia="標楷體" w:hAnsi="標楷體" w:hint="eastAsia"/>
          <w:sz w:val="28"/>
          <w:szCs w:val="28"/>
        </w:rPr>
        <w:t>一</w:t>
      </w:r>
      <w:r w:rsidR="006C650C" w:rsidRPr="008E5791">
        <w:rPr>
          <w:rFonts w:ascii="標楷體" w:eastAsia="標楷體" w:hAnsi="標楷體"/>
          <w:sz w:val="28"/>
          <w:szCs w:val="28"/>
        </w:rPr>
        <w:t>)</w:t>
      </w:r>
      <w:r w:rsidRPr="008E5791">
        <w:rPr>
          <w:rFonts w:ascii="標楷體" w:eastAsia="標楷體" w:hAnsi="標楷體" w:hint="eastAsia"/>
          <w:sz w:val="28"/>
          <w:szCs w:val="28"/>
        </w:rPr>
        <w:t xml:space="preserve"> </w:t>
      </w:r>
      <w:r w:rsidR="006C650C" w:rsidRPr="008E5791">
        <w:rPr>
          <w:rFonts w:ascii="標楷體" w:eastAsia="標楷體" w:hAnsi="標楷體" w:hint="eastAsia"/>
          <w:sz w:val="28"/>
          <w:szCs w:val="28"/>
        </w:rPr>
        <w:t>第一級瑕疵</w:t>
      </w:r>
      <w:r w:rsidR="006C650C" w:rsidRPr="008E5791">
        <w:rPr>
          <w:rFonts w:ascii="標楷體" w:eastAsia="標楷體" w:hAnsi="標楷體"/>
          <w:sz w:val="28"/>
          <w:szCs w:val="28"/>
        </w:rPr>
        <w:t>:</w:t>
      </w:r>
      <w:r w:rsidR="006C650C" w:rsidRPr="008E5791">
        <w:rPr>
          <w:rFonts w:ascii="標楷體" w:eastAsia="標楷體" w:hAnsi="標楷體" w:hint="eastAsia"/>
          <w:sz w:val="28"/>
          <w:szCs w:val="28"/>
        </w:rPr>
        <w:t>包含全黑豆、全酸豆（如為蜜處理豆，外表紅褐色果膠如可刮</w:t>
      </w:r>
    </w:p>
    <w:p w14:paraId="2047F9A6" w14:textId="77777777" w:rsidR="00877233" w:rsidRDefault="002400F6" w:rsidP="002400F6">
      <w:pPr>
        <w:spacing w:line="440" w:lineRule="exact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 xml:space="preserve">       </w:t>
      </w:r>
      <w:r w:rsidR="006C650C" w:rsidRPr="008E5791">
        <w:rPr>
          <w:rFonts w:ascii="標楷體" w:eastAsia="標楷體" w:hAnsi="標楷體" w:hint="eastAsia"/>
          <w:sz w:val="28"/>
          <w:szCs w:val="28"/>
        </w:rPr>
        <w:t>除，裡頭仍為藍綠、灰綠或黃綠則不算酸敗豆）、乾燥漿果</w:t>
      </w:r>
      <w:r w:rsidR="006C650C" w:rsidRPr="008E5791">
        <w:rPr>
          <w:rFonts w:ascii="標楷體" w:eastAsia="標楷體" w:hAnsi="標楷體"/>
          <w:sz w:val="28"/>
          <w:szCs w:val="28"/>
        </w:rPr>
        <w:t>(</w:t>
      </w:r>
      <w:r w:rsidR="006C650C" w:rsidRPr="008E5791">
        <w:rPr>
          <w:rFonts w:ascii="標楷體" w:eastAsia="標楷體" w:hAnsi="標楷體" w:hint="eastAsia"/>
          <w:sz w:val="28"/>
          <w:szCs w:val="28"/>
        </w:rPr>
        <w:t>生豆部分或全</w:t>
      </w:r>
    </w:p>
    <w:p w14:paraId="40859C66" w14:textId="77777777" w:rsidR="00877233" w:rsidRDefault="00877233" w:rsidP="002400F6">
      <w:pPr>
        <w:spacing w:line="44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</w:t>
      </w:r>
      <w:r w:rsidR="006C650C" w:rsidRPr="008E5791">
        <w:rPr>
          <w:rFonts w:ascii="標楷體" w:eastAsia="標楷體" w:hAnsi="標楷體" w:hint="eastAsia"/>
          <w:sz w:val="28"/>
          <w:szCs w:val="28"/>
        </w:rPr>
        <w:t>部被外果皮所包覆</w:t>
      </w:r>
      <w:r w:rsidR="006C650C" w:rsidRPr="008E5791">
        <w:rPr>
          <w:rFonts w:ascii="標楷體" w:eastAsia="標楷體" w:hAnsi="標楷體"/>
          <w:sz w:val="28"/>
          <w:szCs w:val="28"/>
        </w:rPr>
        <w:t>)</w:t>
      </w:r>
      <w:r w:rsidR="006C650C" w:rsidRPr="008E5791">
        <w:rPr>
          <w:rFonts w:ascii="標楷體" w:eastAsia="標楷體" w:hAnsi="標楷體" w:hint="eastAsia"/>
          <w:sz w:val="28"/>
          <w:szCs w:val="28"/>
        </w:rPr>
        <w:t>、真菌或黴菌感染、外來異物，及嚴重蟲蛀豆</w:t>
      </w:r>
      <w:r w:rsidR="006C650C" w:rsidRPr="008E5791">
        <w:rPr>
          <w:rFonts w:ascii="標楷體" w:eastAsia="標楷體" w:hAnsi="標楷體"/>
          <w:sz w:val="28"/>
          <w:szCs w:val="28"/>
        </w:rPr>
        <w:t>(</w:t>
      </w:r>
      <w:r w:rsidR="006C650C" w:rsidRPr="008E5791">
        <w:rPr>
          <w:rFonts w:ascii="標楷體" w:eastAsia="標楷體" w:hAnsi="標楷體" w:hint="eastAsia"/>
          <w:sz w:val="28"/>
          <w:szCs w:val="28"/>
        </w:rPr>
        <w:t>生豆有</w:t>
      </w:r>
    </w:p>
    <w:p w14:paraId="12AC5F59" w14:textId="3268B0E1" w:rsidR="006C650C" w:rsidRPr="008E5791" w:rsidRDefault="00877233" w:rsidP="002400F6">
      <w:pPr>
        <w:spacing w:line="44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</w:t>
      </w:r>
      <w:r w:rsidR="006C650C" w:rsidRPr="008E5791">
        <w:rPr>
          <w:rFonts w:ascii="標楷體" w:eastAsia="標楷體" w:hAnsi="標楷體" w:hint="eastAsia"/>
          <w:sz w:val="28"/>
          <w:szCs w:val="28"/>
        </w:rPr>
        <w:t>三個以上被蟲蛀、穿孔的痕跡</w:t>
      </w:r>
      <w:r w:rsidR="006C650C" w:rsidRPr="008E5791">
        <w:rPr>
          <w:rFonts w:ascii="標楷體" w:eastAsia="標楷體" w:hAnsi="標楷體"/>
          <w:sz w:val="28"/>
          <w:szCs w:val="28"/>
        </w:rPr>
        <w:t>)</w:t>
      </w:r>
      <w:r w:rsidR="000A601D" w:rsidRPr="008E5791">
        <w:rPr>
          <w:rFonts w:ascii="標楷體" w:eastAsia="標楷體" w:hAnsi="標楷體" w:hint="eastAsia"/>
          <w:sz w:val="28"/>
          <w:szCs w:val="28"/>
        </w:rPr>
        <w:t xml:space="preserve"> 。</w:t>
      </w:r>
    </w:p>
    <w:p w14:paraId="2AE76857" w14:textId="77777777" w:rsidR="00877233" w:rsidRDefault="002400F6" w:rsidP="002400F6">
      <w:pPr>
        <w:spacing w:line="440" w:lineRule="exact"/>
        <w:rPr>
          <w:rFonts w:ascii="標楷體" w:eastAsia="標楷體" w:hAnsi="標楷體"/>
          <w:sz w:val="28"/>
          <w:szCs w:val="28"/>
        </w:rPr>
      </w:pPr>
      <w:r w:rsidRPr="008E5791">
        <w:rPr>
          <w:rFonts w:ascii="標楷體" w:eastAsia="標楷體" w:hAnsi="標楷體" w:hint="eastAsia"/>
          <w:sz w:val="28"/>
          <w:szCs w:val="28"/>
        </w:rPr>
        <w:t xml:space="preserve">  </w:t>
      </w:r>
      <w:r w:rsidR="006C650C" w:rsidRPr="008E5791">
        <w:rPr>
          <w:rFonts w:ascii="標楷體" w:eastAsia="標楷體" w:hAnsi="標楷體"/>
          <w:sz w:val="28"/>
          <w:szCs w:val="28"/>
        </w:rPr>
        <w:t>(</w:t>
      </w:r>
      <w:r w:rsidR="006C650C" w:rsidRPr="008E5791">
        <w:rPr>
          <w:rFonts w:ascii="標楷體" w:eastAsia="標楷體" w:hAnsi="標楷體" w:hint="eastAsia"/>
          <w:sz w:val="28"/>
          <w:szCs w:val="28"/>
        </w:rPr>
        <w:t>二</w:t>
      </w:r>
      <w:r w:rsidR="006C650C" w:rsidRPr="008E5791">
        <w:rPr>
          <w:rFonts w:ascii="標楷體" w:eastAsia="標楷體" w:hAnsi="標楷體"/>
          <w:sz w:val="28"/>
          <w:szCs w:val="28"/>
        </w:rPr>
        <w:t>)</w:t>
      </w:r>
      <w:r w:rsidRPr="008E5791">
        <w:rPr>
          <w:rFonts w:ascii="標楷體" w:eastAsia="標楷體" w:hAnsi="標楷體" w:hint="eastAsia"/>
          <w:sz w:val="28"/>
          <w:szCs w:val="28"/>
        </w:rPr>
        <w:t xml:space="preserve"> </w:t>
      </w:r>
      <w:r w:rsidR="006C650C" w:rsidRPr="008E5791">
        <w:rPr>
          <w:rFonts w:ascii="標楷體" w:eastAsia="標楷體" w:hAnsi="標楷體" w:hint="eastAsia"/>
          <w:sz w:val="28"/>
          <w:szCs w:val="28"/>
        </w:rPr>
        <w:t>二級瑕疵</w:t>
      </w:r>
      <w:r w:rsidR="006C650C" w:rsidRPr="008E5791">
        <w:rPr>
          <w:rFonts w:ascii="標楷體" w:eastAsia="標楷體" w:hAnsi="標楷體"/>
          <w:sz w:val="28"/>
          <w:szCs w:val="28"/>
        </w:rPr>
        <w:t>(</w:t>
      </w:r>
      <w:r w:rsidR="006C650C" w:rsidRPr="008E5791">
        <w:rPr>
          <w:rFonts w:ascii="標楷體" w:eastAsia="標楷體" w:hAnsi="標楷體" w:hint="eastAsia"/>
          <w:sz w:val="28"/>
          <w:szCs w:val="28"/>
        </w:rPr>
        <w:t>次要瑕疵</w:t>
      </w:r>
      <w:r w:rsidR="006C650C" w:rsidRPr="008E5791">
        <w:rPr>
          <w:rFonts w:ascii="標楷體" w:eastAsia="標楷體" w:hAnsi="標楷體"/>
          <w:sz w:val="28"/>
          <w:szCs w:val="28"/>
        </w:rPr>
        <w:t>):</w:t>
      </w:r>
      <w:r w:rsidR="006C650C" w:rsidRPr="008E5791">
        <w:rPr>
          <w:rFonts w:ascii="標楷體" w:eastAsia="標楷體" w:hAnsi="標楷體" w:hint="eastAsia"/>
          <w:sz w:val="28"/>
          <w:szCs w:val="28"/>
        </w:rPr>
        <w:t>包含局部黑豆、局部酸豆、帶殼豆</w:t>
      </w:r>
      <w:r w:rsidR="006C650C" w:rsidRPr="008E5791">
        <w:rPr>
          <w:rFonts w:ascii="標楷體" w:eastAsia="標楷體" w:hAnsi="標楷體"/>
          <w:sz w:val="28"/>
          <w:szCs w:val="28"/>
        </w:rPr>
        <w:t>(</w:t>
      </w:r>
      <w:r w:rsidR="006C650C" w:rsidRPr="008E5791">
        <w:rPr>
          <w:rFonts w:ascii="標楷體" w:eastAsia="標楷體" w:hAnsi="標楷體" w:hint="eastAsia"/>
          <w:sz w:val="28"/>
          <w:szCs w:val="28"/>
        </w:rPr>
        <w:t>生豆部分或全部</w:t>
      </w:r>
    </w:p>
    <w:p w14:paraId="100300AC" w14:textId="77777777" w:rsidR="00877233" w:rsidRDefault="00877233" w:rsidP="002400F6">
      <w:pPr>
        <w:spacing w:line="44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</w:t>
      </w:r>
      <w:r w:rsidR="006C650C" w:rsidRPr="008E5791">
        <w:rPr>
          <w:rFonts w:ascii="標楷體" w:eastAsia="標楷體" w:hAnsi="標楷體" w:hint="eastAsia"/>
          <w:sz w:val="28"/>
          <w:szCs w:val="28"/>
        </w:rPr>
        <w:t>被羊皮層包覆</w:t>
      </w:r>
      <w:r w:rsidR="006C650C" w:rsidRPr="008E5791">
        <w:rPr>
          <w:rFonts w:ascii="標楷體" w:eastAsia="標楷體" w:hAnsi="標楷體"/>
          <w:sz w:val="28"/>
          <w:szCs w:val="28"/>
        </w:rPr>
        <w:t>)</w:t>
      </w:r>
      <w:r w:rsidR="006C650C" w:rsidRPr="008E5791">
        <w:rPr>
          <w:rFonts w:ascii="標楷體" w:eastAsia="標楷體" w:hAnsi="標楷體" w:hint="eastAsia"/>
          <w:sz w:val="28"/>
          <w:szCs w:val="28"/>
        </w:rPr>
        <w:t>、浮豆、未熟豆、萎凋豆、貝殼豆、破碎豆、果皮或果殼及</w:t>
      </w:r>
    </w:p>
    <w:p w14:paraId="28B9DF50" w14:textId="641F616C" w:rsidR="006C650C" w:rsidRPr="008E5791" w:rsidRDefault="00877233" w:rsidP="002400F6">
      <w:pPr>
        <w:spacing w:line="44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</w:t>
      </w:r>
      <w:r w:rsidR="006C650C" w:rsidRPr="008E5791">
        <w:rPr>
          <w:rFonts w:ascii="標楷體" w:eastAsia="標楷體" w:hAnsi="標楷體" w:hint="eastAsia"/>
          <w:sz w:val="28"/>
          <w:szCs w:val="28"/>
        </w:rPr>
        <w:t>輕微蟲蛀豆</w:t>
      </w:r>
      <w:r w:rsidR="006C650C" w:rsidRPr="008E5791">
        <w:rPr>
          <w:rFonts w:ascii="標楷體" w:eastAsia="標楷體" w:hAnsi="標楷體"/>
          <w:sz w:val="28"/>
          <w:szCs w:val="28"/>
        </w:rPr>
        <w:t>(</w:t>
      </w:r>
      <w:r w:rsidR="006C650C" w:rsidRPr="008E5791">
        <w:rPr>
          <w:rFonts w:ascii="標楷體" w:eastAsia="標楷體" w:hAnsi="標楷體" w:hint="eastAsia"/>
          <w:sz w:val="28"/>
          <w:szCs w:val="28"/>
        </w:rPr>
        <w:t>生豆有被蟲蛀、穿孔的痕跡，但少於三孔</w:t>
      </w:r>
      <w:r w:rsidR="006C650C" w:rsidRPr="008E5791">
        <w:rPr>
          <w:rFonts w:ascii="標楷體" w:eastAsia="標楷體" w:hAnsi="標楷體"/>
          <w:sz w:val="28"/>
          <w:szCs w:val="28"/>
        </w:rPr>
        <w:t>)</w:t>
      </w:r>
      <w:r w:rsidR="000A601D" w:rsidRPr="008E5791">
        <w:rPr>
          <w:rFonts w:ascii="標楷體" w:eastAsia="標楷體" w:hAnsi="標楷體" w:hint="eastAsia"/>
          <w:sz w:val="28"/>
          <w:szCs w:val="28"/>
        </w:rPr>
        <w:t xml:space="preserve"> 。</w:t>
      </w:r>
    </w:p>
    <w:p w14:paraId="7DB8C358" w14:textId="77777777" w:rsidR="006C650C" w:rsidRPr="008E5791" w:rsidRDefault="006C650C" w:rsidP="002400F6">
      <w:pPr>
        <w:spacing w:line="440" w:lineRule="exact"/>
        <w:rPr>
          <w:rFonts w:ascii="標楷體" w:eastAsia="標楷體" w:hAnsi="標楷體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4"/>
        <w:gridCol w:w="2324"/>
        <w:gridCol w:w="2324"/>
        <w:gridCol w:w="2324"/>
      </w:tblGrid>
      <w:tr w:rsidR="008E5791" w:rsidRPr="008E5791" w14:paraId="41B387F3" w14:textId="77777777" w:rsidTr="00315276">
        <w:trPr>
          <w:trHeight w:val="354"/>
          <w:jc w:val="center"/>
        </w:trPr>
        <w:tc>
          <w:tcPr>
            <w:tcW w:w="4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B0B85" w14:textId="77777777" w:rsidR="002400F6" w:rsidRPr="008E5791" w:rsidRDefault="002400F6" w:rsidP="002400F6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第一級瑕疵</w:t>
            </w:r>
          </w:p>
        </w:tc>
        <w:tc>
          <w:tcPr>
            <w:tcW w:w="4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5AD3A" w14:textId="77777777" w:rsidR="002400F6" w:rsidRPr="008E5791" w:rsidRDefault="002400F6" w:rsidP="002400F6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第二級瑕疵</w:t>
            </w:r>
          </w:p>
        </w:tc>
      </w:tr>
      <w:tr w:rsidR="008E5791" w:rsidRPr="008E5791" w14:paraId="075045B7" w14:textId="77777777" w:rsidTr="00315276">
        <w:trPr>
          <w:trHeight w:val="550"/>
          <w:jc w:val="center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3551D" w14:textId="77777777" w:rsidR="002400F6" w:rsidRPr="008E5791" w:rsidRDefault="002400F6" w:rsidP="002400F6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瑕疵名稱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4F93A" w14:textId="77777777" w:rsidR="002400F6" w:rsidRPr="008E5791" w:rsidRDefault="002400F6" w:rsidP="002400F6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缺陷扣點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9E8AF" w14:textId="77777777" w:rsidR="002400F6" w:rsidRPr="008E5791" w:rsidRDefault="002400F6" w:rsidP="002400F6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瑕疵名稱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04769" w14:textId="77777777" w:rsidR="002400F6" w:rsidRPr="008E5791" w:rsidRDefault="002400F6" w:rsidP="002400F6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缺陷扣點</w:t>
            </w:r>
          </w:p>
        </w:tc>
      </w:tr>
      <w:tr w:rsidR="008E5791" w:rsidRPr="008E5791" w14:paraId="1FDFAC5C" w14:textId="77777777" w:rsidTr="00315276">
        <w:trPr>
          <w:trHeight w:val="403"/>
          <w:jc w:val="center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F244B" w14:textId="77777777" w:rsidR="006C650C" w:rsidRPr="008E5791" w:rsidRDefault="006C650C" w:rsidP="002400F6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全黑豆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02E88" w14:textId="77777777" w:rsidR="006C650C" w:rsidRPr="008E5791" w:rsidRDefault="006C650C" w:rsidP="002400F6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/>
                <w:sz w:val="28"/>
                <w:szCs w:val="28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5F6B7" w14:textId="77777777" w:rsidR="006C650C" w:rsidRPr="008E5791" w:rsidRDefault="006C650C" w:rsidP="002400F6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局部黑豆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6A61E" w14:textId="77777777" w:rsidR="006C650C" w:rsidRPr="008E5791" w:rsidRDefault="006C650C" w:rsidP="002400F6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/>
                <w:sz w:val="28"/>
                <w:szCs w:val="28"/>
              </w:rPr>
              <w:t>3</w:t>
            </w:r>
          </w:p>
        </w:tc>
      </w:tr>
      <w:tr w:rsidR="008E5791" w:rsidRPr="008E5791" w14:paraId="2547B81D" w14:textId="77777777" w:rsidTr="00315276">
        <w:trPr>
          <w:trHeight w:val="403"/>
          <w:jc w:val="center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408A1" w14:textId="77777777" w:rsidR="006C650C" w:rsidRPr="008E5791" w:rsidRDefault="006C650C" w:rsidP="002400F6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全酸豆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C0611" w14:textId="77777777" w:rsidR="006C650C" w:rsidRPr="008E5791" w:rsidRDefault="006C650C" w:rsidP="002400F6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/>
                <w:sz w:val="28"/>
                <w:szCs w:val="28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1A47F" w14:textId="77777777" w:rsidR="006C650C" w:rsidRPr="008E5791" w:rsidRDefault="006C650C" w:rsidP="002400F6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局部酸豆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092AD" w14:textId="77777777" w:rsidR="006C650C" w:rsidRPr="008E5791" w:rsidRDefault="006C650C" w:rsidP="002400F6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/>
                <w:sz w:val="28"/>
                <w:szCs w:val="28"/>
              </w:rPr>
              <w:t>3</w:t>
            </w:r>
          </w:p>
        </w:tc>
      </w:tr>
      <w:tr w:rsidR="008E5791" w:rsidRPr="008E5791" w14:paraId="5418FAB3" w14:textId="77777777" w:rsidTr="00315276">
        <w:trPr>
          <w:trHeight w:val="409"/>
          <w:jc w:val="center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EEC07" w14:textId="77777777" w:rsidR="006C650C" w:rsidRPr="008E5791" w:rsidRDefault="006C650C" w:rsidP="002400F6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乾燥漿果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1B66C" w14:textId="77777777" w:rsidR="006C650C" w:rsidRPr="008E5791" w:rsidRDefault="006C650C" w:rsidP="002400F6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/>
                <w:sz w:val="28"/>
                <w:szCs w:val="28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048B8" w14:textId="77777777" w:rsidR="006C650C" w:rsidRPr="008E5791" w:rsidRDefault="006C650C" w:rsidP="002400F6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帶殼豆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27B83" w14:textId="77777777" w:rsidR="006C650C" w:rsidRPr="008E5791" w:rsidRDefault="006C650C" w:rsidP="002400F6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/>
                <w:sz w:val="28"/>
                <w:szCs w:val="28"/>
              </w:rPr>
              <w:t>5</w:t>
            </w:r>
          </w:p>
        </w:tc>
      </w:tr>
      <w:tr w:rsidR="008E5791" w:rsidRPr="008E5791" w14:paraId="52208970" w14:textId="77777777" w:rsidTr="00315276">
        <w:trPr>
          <w:trHeight w:val="468"/>
          <w:jc w:val="center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68203" w14:textId="77777777" w:rsidR="006C650C" w:rsidRPr="008E5791" w:rsidRDefault="006C650C" w:rsidP="002400F6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真菌或黴菌感染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696E3" w14:textId="77777777" w:rsidR="006C650C" w:rsidRPr="008E5791" w:rsidRDefault="006C650C" w:rsidP="002400F6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/>
                <w:sz w:val="28"/>
                <w:szCs w:val="28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76E97" w14:textId="77777777" w:rsidR="006C650C" w:rsidRPr="008E5791" w:rsidRDefault="006C650C" w:rsidP="002400F6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浮豆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A4E74" w14:textId="77777777" w:rsidR="006C650C" w:rsidRPr="008E5791" w:rsidRDefault="006C650C" w:rsidP="002400F6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/>
                <w:sz w:val="28"/>
                <w:szCs w:val="28"/>
              </w:rPr>
              <w:t>5</w:t>
            </w:r>
          </w:p>
        </w:tc>
      </w:tr>
      <w:tr w:rsidR="008E5791" w:rsidRPr="008E5791" w14:paraId="06C7A30C" w14:textId="77777777" w:rsidTr="00315276">
        <w:trPr>
          <w:trHeight w:val="403"/>
          <w:jc w:val="center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56A99" w14:textId="77777777" w:rsidR="006C650C" w:rsidRPr="008E5791" w:rsidRDefault="006C650C" w:rsidP="002400F6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外來異物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7526A" w14:textId="77777777" w:rsidR="006C650C" w:rsidRPr="008E5791" w:rsidRDefault="006C650C" w:rsidP="002400F6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/>
                <w:sz w:val="28"/>
                <w:szCs w:val="28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17664" w14:textId="77777777" w:rsidR="006C650C" w:rsidRPr="008E5791" w:rsidRDefault="006C650C" w:rsidP="002400F6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未熟豆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7918E" w14:textId="77777777" w:rsidR="006C650C" w:rsidRPr="008E5791" w:rsidRDefault="006C650C" w:rsidP="002400F6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/>
                <w:sz w:val="28"/>
                <w:szCs w:val="28"/>
              </w:rPr>
              <w:t>5</w:t>
            </w:r>
          </w:p>
        </w:tc>
      </w:tr>
      <w:tr w:rsidR="008E5791" w:rsidRPr="008E5791" w14:paraId="152D5C2A" w14:textId="77777777" w:rsidTr="00315276">
        <w:trPr>
          <w:trHeight w:val="509"/>
          <w:jc w:val="center"/>
        </w:trPr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C6B3A7" w14:textId="77777777" w:rsidR="00315276" w:rsidRPr="008E5791" w:rsidRDefault="00315276" w:rsidP="002400F6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嚴重蟲蛀豆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E6D6E9" w14:textId="77777777" w:rsidR="00315276" w:rsidRPr="008E5791" w:rsidRDefault="00315276" w:rsidP="002400F6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/>
                <w:sz w:val="28"/>
                <w:szCs w:val="28"/>
              </w:rPr>
              <w:t>5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F848A" w14:textId="77777777" w:rsidR="00315276" w:rsidRPr="008E5791" w:rsidRDefault="00315276" w:rsidP="002400F6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萎凋豆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CAD34" w14:textId="77777777" w:rsidR="00315276" w:rsidRPr="008E5791" w:rsidRDefault="00315276" w:rsidP="002400F6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/>
                <w:sz w:val="28"/>
                <w:szCs w:val="28"/>
              </w:rPr>
              <w:t>5</w:t>
            </w:r>
          </w:p>
        </w:tc>
      </w:tr>
      <w:tr w:rsidR="008E5791" w:rsidRPr="008E5791" w14:paraId="1DF3990B" w14:textId="77777777" w:rsidTr="00315276">
        <w:trPr>
          <w:trHeight w:val="494"/>
          <w:jc w:val="center"/>
        </w:trPr>
        <w:tc>
          <w:tcPr>
            <w:tcW w:w="2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357A8C" w14:textId="77777777" w:rsidR="00315276" w:rsidRPr="008E5791" w:rsidRDefault="00315276" w:rsidP="002400F6">
            <w:pPr>
              <w:widowControl/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AB04AF" w14:textId="77777777" w:rsidR="00315276" w:rsidRPr="008E5791" w:rsidRDefault="00315276" w:rsidP="002400F6">
            <w:pPr>
              <w:widowControl/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F6D69" w14:textId="77777777" w:rsidR="00315276" w:rsidRPr="008E5791" w:rsidRDefault="00315276" w:rsidP="002400F6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貝殼豆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54C0E" w14:textId="77777777" w:rsidR="00315276" w:rsidRPr="008E5791" w:rsidRDefault="00315276" w:rsidP="002400F6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/>
                <w:sz w:val="28"/>
                <w:szCs w:val="28"/>
              </w:rPr>
              <w:t>5</w:t>
            </w:r>
          </w:p>
        </w:tc>
      </w:tr>
      <w:tr w:rsidR="008E5791" w:rsidRPr="008E5791" w14:paraId="74D09AC8" w14:textId="77777777" w:rsidTr="00315276">
        <w:trPr>
          <w:trHeight w:val="403"/>
          <w:jc w:val="center"/>
        </w:trPr>
        <w:tc>
          <w:tcPr>
            <w:tcW w:w="2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42FA50" w14:textId="77777777" w:rsidR="00315276" w:rsidRPr="008E5791" w:rsidRDefault="00315276" w:rsidP="002400F6">
            <w:pPr>
              <w:widowControl/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899533" w14:textId="77777777" w:rsidR="00315276" w:rsidRPr="008E5791" w:rsidRDefault="00315276" w:rsidP="002400F6">
            <w:pPr>
              <w:widowControl/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D799A" w14:textId="77777777" w:rsidR="00315276" w:rsidRPr="008E5791" w:rsidRDefault="00315276" w:rsidP="002400F6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破碎豆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EEC01" w14:textId="77777777" w:rsidR="00315276" w:rsidRPr="008E5791" w:rsidRDefault="00315276" w:rsidP="002400F6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/>
                <w:sz w:val="28"/>
                <w:szCs w:val="28"/>
              </w:rPr>
              <w:t>5</w:t>
            </w:r>
          </w:p>
        </w:tc>
      </w:tr>
      <w:tr w:rsidR="008E5791" w:rsidRPr="008E5791" w14:paraId="4D75290A" w14:textId="77777777" w:rsidTr="00315276">
        <w:trPr>
          <w:trHeight w:val="510"/>
          <w:jc w:val="center"/>
        </w:trPr>
        <w:tc>
          <w:tcPr>
            <w:tcW w:w="2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CEE23F" w14:textId="77777777" w:rsidR="00315276" w:rsidRPr="008E5791" w:rsidRDefault="00315276" w:rsidP="002400F6">
            <w:pPr>
              <w:widowControl/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CA3A77" w14:textId="77777777" w:rsidR="00315276" w:rsidRPr="008E5791" w:rsidRDefault="00315276" w:rsidP="002400F6">
            <w:pPr>
              <w:widowControl/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1CE30" w14:textId="77777777" w:rsidR="00315276" w:rsidRPr="008E5791" w:rsidRDefault="00315276" w:rsidP="002400F6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果皮或果殼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FC1A7" w14:textId="77777777" w:rsidR="00315276" w:rsidRPr="008E5791" w:rsidRDefault="00315276" w:rsidP="002400F6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/>
                <w:sz w:val="28"/>
                <w:szCs w:val="28"/>
              </w:rPr>
              <w:t>5</w:t>
            </w:r>
          </w:p>
        </w:tc>
      </w:tr>
      <w:tr w:rsidR="008E5791" w:rsidRPr="008E5791" w14:paraId="1A0C65B2" w14:textId="77777777" w:rsidTr="00315276">
        <w:trPr>
          <w:trHeight w:val="394"/>
          <w:jc w:val="center"/>
        </w:trPr>
        <w:tc>
          <w:tcPr>
            <w:tcW w:w="23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4564D" w14:textId="77777777" w:rsidR="00315276" w:rsidRPr="008E5791" w:rsidRDefault="00315276" w:rsidP="002400F6">
            <w:pPr>
              <w:widowControl/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9080" w14:textId="77777777" w:rsidR="00315276" w:rsidRPr="008E5791" w:rsidRDefault="00315276" w:rsidP="002400F6">
            <w:pPr>
              <w:widowControl/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7781C" w14:textId="77777777" w:rsidR="00315276" w:rsidRPr="008E5791" w:rsidRDefault="00315276" w:rsidP="002400F6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輕微蟲蛀豆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79C85" w14:textId="77777777" w:rsidR="00315276" w:rsidRPr="008E5791" w:rsidRDefault="00315276" w:rsidP="002400F6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E5791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</w:p>
        </w:tc>
      </w:tr>
    </w:tbl>
    <w:p w14:paraId="68A62D29" w14:textId="77777777" w:rsidR="006C650C" w:rsidRDefault="006C650C" w:rsidP="0029101D">
      <w:pPr>
        <w:spacing w:line="440" w:lineRule="exact"/>
        <w:rPr>
          <w:rFonts w:ascii="標楷體" w:eastAsia="標楷體" w:hAnsi="標楷體"/>
          <w:sz w:val="28"/>
          <w:szCs w:val="28"/>
        </w:rPr>
      </w:pPr>
    </w:p>
    <w:p w14:paraId="4A1F7362" w14:textId="77777777" w:rsidR="0069333E" w:rsidRPr="00293312" w:rsidRDefault="0069333E" w:rsidP="00877233">
      <w:pPr>
        <w:spacing w:line="440" w:lineRule="exact"/>
        <w:rPr>
          <w:rFonts w:ascii="Times New Roman" w:eastAsia="標楷體" w:hAnsi="Times New Roman" w:cs="Times New Roman"/>
          <w:sz w:val="28"/>
          <w:szCs w:val="28"/>
        </w:rPr>
      </w:pPr>
      <w:r w:rsidRPr="00293312">
        <w:rPr>
          <w:rFonts w:ascii="Times New Roman" w:eastAsia="標楷體" w:hAnsi="Times New Roman" w:cs="Times New Roman" w:hint="eastAsia"/>
          <w:sz w:val="28"/>
          <w:szCs w:val="28"/>
        </w:rPr>
        <w:lastRenderedPageBreak/>
        <w:t>三、</w:t>
      </w:r>
      <w:r w:rsidRPr="00293312">
        <w:rPr>
          <w:rFonts w:ascii="Times New Roman" w:eastAsia="標楷體" w:hAnsi="Times New Roman" w:cs="Times New Roman"/>
          <w:sz w:val="28"/>
          <w:szCs w:val="28"/>
        </w:rPr>
        <w:t>杯測評分系統</w:t>
      </w:r>
    </w:p>
    <w:p w14:paraId="339A4940" w14:textId="77777777" w:rsidR="0069333E" w:rsidRPr="00293312" w:rsidRDefault="0069333E" w:rsidP="00877233">
      <w:pPr>
        <w:spacing w:line="440" w:lineRule="exact"/>
        <w:ind w:leftChars="-49" w:left="-62" w:hangingChars="20" w:hanging="5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293312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293312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293312">
        <w:rPr>
          <w:rFonts w:ascii="Times New Roman" w:eastAsia="標楷體" w:hAnsi="Times New Roman" w:cs="Times New Roman"/>
          <w:sz w:val="28"/>
          <w:szCs w:val="28"/>
        </w:rPr>
        <w:t>一</w:t>
      </w:r>
      <w:r w:rsidRPr="00293312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293312">
        <w:rPr>
          <w:rFonts w:ascii="Times New Roman" w:eastAsia="標楷體" w:hAnsi="Times New Roman" w:cs="Times New Roman"/>
          <w:sz w:val="28"/>
          <w:szCs w:val="28"/>
        </w:rPr>
        <w:t>杯測評分表如下：</w:t>
      </w:r>
    </w:p>
    <w:p w14:paraId="40F8DD23" w14:textId="3C05CA5B" w:rsidR="0069333E" w:rsidRPr="00101853" w:rsidRDefault="00877233" w:rsidP="0069333E">
      <w:pPr>
        <w:ind w:leftChars="-49" w:left="-70" w:hangingChars="20" w:hanging="48"/>
        <w:jc w:val="both"/>
        <w:rPr>
          <w:rFonts w:ascii="Times New Roman" w:eastAsia="標楷體" w:hAnsi="Times New Roman" w:cs="Times New Roman"/>
          <w:b/>
          <w:color w:val="FF0000"/>
          <w:szCs w:val="24"/>
        </w:rPr>
      </w:pPr>
      <w:r w:rsidRPr="00293312">
        <w:rPr>
          <w:rFonts w:ascii="Times New Roman" w:eastAsia="標楷體" w:hAnsi="Times New Roman" w:cs="Times New Roman" w:hint="eastAsia"/>
          <w:b/>
          <w:szCs w:val="24"/>
        </w:rPr>
        <w:t xml:space="preserve">  </w:t>
      </w:r>
      <w:r w:rsidR="0069333E" w:rsidRPr="00101853">
        <w:rPr>
          <w:rFonts w:ascii="Times New Roman" w:eastAsia="標楷體" w:hAnsi="Times New Roman" w:cs="Times New Roman"/>
          <w:b/>
          <w:noProof/>
          <w:color w:val="FF0000"/>
          <w:szCs w:val="24"/>
        </w:rPr>
        <w:drawing>
          <wp:inline distT="0" distB="0" distL="0" distR="0" wp14:anchorId="49E86211" wp14:editId="7C978D50">
            <wp:extent cx="6411433" cy="6817231"/>
            <wp:effectExtent l="0" t="0" r="8890" b="3175"/>
            <wp:docPr id="90948415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401"/>
                    <a:stretch/>
                  </pic:blipFill>
                  <pic:spPr bwMode="auto">
                    <a:xfrm>
                      <a:off x="0" y="0"/>
                      <a:ext cx="6425799" cy="6832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6486D18" w14:textId="77777777" w:rsidR="0069333E" w:rsidRPr="00101853" w:rsidRDefault="0069333E" w:rsidP="0069333E">
      <w:pPr>
        <w:ind w:leftChars="-49" w:left="-70" w:hangingChars="20" w:hanging="48"/>
        <w:jc w:val="both"/>
        <w:rPr>
          <w:rFonts w:ascii="Times New Roman" w:eastAsia="標楷體" w:hAnsi="Times New Roman" w:cs="Times New Roman"/>
          <w:b/>
          <w:color w:val="FF0000"/>
          <w:szCs w:val="24"/>
        </w:rPr>
      </w:pPr>
    </w:p>
    <w:p w14:paraId="438E0257" w14:textId="77777777" w:rsidR="0069333E" w:rsidRPr="00101853" w:rsidRDefault="0069333E" w:rsidP="0069333E">
      <w:pPr>
        <w:ind w:leftChars="-49" w:left="-70" w:hangingChars="20" w:hanging="48"/>
        <w:jc w:val="both"/>
        <w:rPr>
          <w:rFonts w:ascii="Times New Roman" w:eastAsia="標楷體" w:hAnsi="Times New Roman" w:cs="Times New Roman"/>
          <w:b/>
          <w:color w:val="FF0000"/>
          <w:szCs w:val="24"/>
        </w:rPr>
      </w:pPr>
    </w:p>
    <w:p w14:paraId="39FCAE87" w14:textId="77777777" w:rsidR="0069333E" w:rsidRPr="00101853" w:rsidRDefault="0069333E" w:rsidP="0069333E">
      <w:pPr>
        <w:ind w:leftChars="-49" w:left="-70" w:hangingChars="20" w:hanging="48"/>
        <w:jc w:val="both"/>
        <w:rPr>
          <w:rFonts w:ascii="Times New Roman" w:eastAsia="標楷體" w:hAnsi="Times New Roman" w:cs="Times New Roman"/>
          <w:b/>
          <w:color w:val="FF0000"/>
          <w:szCs w:val="24"/>
        </w:rPr>
      </w:pPr>
    </w:p>
    <w:p w14:paraId="2DC0529A" w14:textId="77777777" w:rsidR="0069333E" w:rsidRPr="00101853" w:rsidRDefault="0069333E" w:rsidP="0069333E">
      <w:pPr>
        <w:ind w:leftChars="-49" w:left="-70" w:hangingChars="20" w:hanging="48"/>
        <w:jc w:val="both"/>
        <w:rPr>
          <w:rFonts w:ascii="Times New Roman" w:eastAsia="標楷體" w:hAnsi="Times New Roman" w:cs="Times New Roman"/>
          <w:b/>
          <w:color w:val="FF0000"/>
          <w:szCs w:val="24"/>
        </w:rPr>
      </w:pPr>
    </w:p>
    <w:p w14:paraId="462DA474" w14:textId="77777777" w:rsidR="0069333E" w:rsidRPr="00101853" w:rsidRDefault="0069333E" w:rsidP="0069333E">
      <w:pPr>
        <w:ind w:leftChars="-49" w:left="-70" w:hangingChars="20" w:hanging="48"/>
        <w:jc w:val="both"/>
        <w:rPr>
          <w:rFonts w:ascii="Times New Roman" w:eastAsia="標楷體" w:hAnsi="Times New Roman" w:cs="Times New Roman"/>
          <w:b/>
          <w:color w:val="FF0000"/>
          <w:szCs w:val="24"/>
        </w:rPr>
      </w:pPr>
    </w:p>
    <w:p w14:paraId="600ACD0E" w14:textId="77777777" w:rsidR="0069333E" w:rsidRPr="00101853" w:rsidRDefault="0069333E" w:rsidP="0069333E">
      <w:pPr>
        <w:ind w:leftChars="-49" w:left="-70" w:hangingChars="20" w:hanging="48"/>
        <w:jc w:val="both"/>
        <w:rPr>
          <w:rFonts w:ascii="Times New Roman" w:eastAsia="標楷體" w:hAnsi="Times New Roman" w:cs="Times New Roman"/>
          <w:b/>
          <w:color w:val="FF0000"/>
          <w:szCs w:val="24"/>
        </w:rPr>
      </w:pPr>
    </w:p>
    <w:p w14:paraId="4820B169" w14:textId="30F1B77B" w:rsidR="0069333E" w:rsidRDefault="0069333E" w:rsidP="00877233">
      <w:pPr>
        <w:jc w:val="both"/>
        <w:rPr>
          <w:rFonts w:ascii="Times New Roman" w:eastAsia="標楷體" w:hAnsi="Times New Roman" w:cs="Times New Roman"/>
          <w:b/>
          <w:color w:val="FF0000"/>
          <w:szCs w:val="24"/>
        </w:rPr>
      </w:pPr>
    </w:p>
    <w:p w14:paraId="4418C505" w14:textId="054B3AC5" w:rsidR="00877233" w:rsidRDefault="00877233" w:rsidP="00877233">
      <w:pPr>
        <w:jc w:val="both"/>
        <w:rPr>
          <w:rFonts w:ascii="Times New Roman" w:eastAsia="標楷體" w:hAnsi="Times New Roman" w:cs="Times New Roman"/>
          <w:b/>
          <w:color w:val="FF0000"/>
          <w:szCs w:val="24"/>
        </w:rPr>
      </w:pPr>
    </w:p>
    <w:p w14:paraId="321A44E6" w14:textId="77777777" w:rsidR="00877233" w:rsidRPr="00101853" w:rsidRDefault="00877233" w:rsidP="00877233">
      <w:pPr>
        <w:jc w:val="both"/>
        <w:rPr>
          <w:rFonts w:ascii="Times New Roman" w:eastAsia="標楷體" w:hAnsi="Times New Roman" w:cs="Times New Roman"/>
          <w:b/>
          <w:color w:val="FF0000"/>
          <w:szCs w:val="24"/>
        </w:rPr>
      </w:pPr>
    </w:p>
    <w:p w14:paraId="2942E8E8" w14:textId="405CEC24" w:rsidR="0069333E" w:rsidRPr="00293312" w:rsidRDefault="00877233" w:rsidP="00877233">
      <w:pPr>
        <w:spacing w:line="440" w:lineRule="exact"/>
        <w:ind w:leftChars="-49" w:left="-62" w:hangingChars="20" w:hanging="56"/>
        <w:jc w:val="both"/>
        <w:rPr>
          <w:rFonts w:ascii="標楷體" w:eastAsia="標楷體" w:hAnsi="標楷體" w:cs="Times New Roman"/>
          <w:sz w:val="28"/>
          <w:szCs w:val="28"/>
        </w:rPr>
      </w:pPr>
      <w:r w:rsidRPr="00293312">
        <w:rPr>
          <w:rFonts w:ascii="Times New Roman" w:eastAsia="標楷體" w:hAnsi="Times New Roman" w:cs="Times New Roman" w:hint="eastAsia"/>
          <w:sz w:val="28"/>
          <w:szCs w:val="28"/>
        </w:rPr>
        <w:t xml:space="preserve">  </w:t>
      </w:r>
      <w:r w:rsidR="0069333E" w:rsidRPr="00293312">
        <w:rPr>
          <w:rFonts w:ascii="標楷體" w:eastAsia="標楷體" w:hAnsi="標楷體" w:cs="Times New Roman" w:hint="eastAsia"/>
          <w:sz w:val="28"/>
          <w:szCs w:val="28"/>
        </w:rPr>
        <w:t>(</w:t>
      </w:r>
      <w:r w:rsidR="0069333E" w:rsidRPr="00293312">
        <w:rPr>
          <w:rFonts w:ascii="標楷體" w:eastAsia="標楷體" w:hAnsi="標楷體" w:cs="Times New Roman"/>
          <w:sz w:val="28"/>
          <w:szCs w:val="28"/>
        </w:rPr>
        <w:t>二</w:t>
      </w:r>
      <w:r w:rsidR="0069333E" w:rsidRPr="00293312">
        <w:rPr>
          <w:rFonts w:ascii="標楷體" w:eastAsia="標楷體" w:hAnsi="標楷體" w:cs="Times New Roman" w:hint="eastAsia"/>
          <w:sz w:val="28"/>
          <w:szCs w:val="28"/>
        </w:rPr>
        <w:t>)</w:t>
      </w:r>
      <w:r w:rsidR="0069333E" w:rsidRPr="00293312">
        <w:rPr>
          <w:rFonts w:ascii="標楷體" w:eastAsia="標楷體" w:hAnsi="標楷體" w:cs="Times New Roman"/>
          <w:sz w:val="28"/>
          <w:szCs w:val="28"/>
        </w:rPr>
        <w:t>量化性選項對應之分數及意涵</w:t>
      </w:r>
    </w:p>
    <w:tbl>
      <w:tblPr>
        <w:tblW w:w="8873" w:type="dxa"/>
        <w:tblInd w:w="274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843"/>
        <w:gridCol w:w="3515"/>
        <w:gridCol w:w="3515"/>
      </w:tblGrid>
      <w:tr w:rsidR="00293312" w:rsidRPr="00293312" w14:paraId="42657895" w14:textId="77777777" w:rsidTr="00877233">
        <w:trPr>
          <w:trHeight w:val="396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EDC501" w14:textId="77777777" w:rsidR="0069333E" w:rsidRPr="00293312" w:rsidRDefault="0069333E" w:rsidP="00877233">
            <w:pPr>
              <w:widowControl/>
              <w:spacing w:line="4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 w:rsidRPr="00293312"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  <w:t>量化級距</w:t>
            </w:r>
          </w:p>
        </w:tc>
        <w:tc>
          <w:tcPr>
            <w:tcW w:w="3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AB7E18" w14:textId="77777777" w:rsidR="0069333E" w:rsidRPr="00293312" w:rsidRDefault="0069333E" w:rsidP="00877233">
            <w:pPr>
              <w:widowControl/>
              <w:spacing w:line="4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 w:rsidRPr="00293312"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  <w:t>意涵</w:t>
            </w:r>
          </w:p>
        </w:tc>
        <w:tc>
          <w:tcPr>
            <w:tcW w:w="3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114A8A" w14:textId="77777777" w:rsidR="0069333E" w:rsidRPr="00293312" w:rsidRDefault="0069333E" w:rsidP="00877233">
            <w:pPr>
              <w:widowControl/>
              <w:spacing w:line="4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 w:rsidRPr="00293312"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  <w:t>分數</w:t>
            </w:r>
          </w:p>
        </w:tc>
      </w:tr>
      <w:tr w:rsidR="00293312" w:rsidRPr="00293312" w14:paraId="42E70EF0" w14:textId="77777777" w:rsidTr="00877233">
        <w:trPr>
          <w:trHeight w:val="121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CFCDE9" w14:textId="77777777" w:rsidR="0069333E" w:rsidRPr="00293312" w:rsidRDefault="0069333E" w:rsidP="00877233">
            <w:pPr>
              <w:widowControl/>
              <w:spacing w:line="4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 w:rsidRPr="00293312"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  <w:t>9</w:t>
            </w:r>
          </w:p>
        </w:tc>
        <w:tc>
          <w:tcPr>
            <w:tcW w:w="3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1B3F0F" w14:textId="77777777" w:rsidR="0069333E" w:rsidRPr="00293312" w:rsidRDefault="0069333E" w:rsidP="00877233">
            <w:pPr>
              <w:widowControl/>
              <w:spacing w:line="4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 w:rsidRPr="00293312">
              <w:rPr>
                <w:rFonts w:ascii="標楷體" w:eastAsia="標楷體" w:hAnsi="標楷體" w:cs="Times New Roman" w:hint="eastAsia"/>
                <w:kern w:val="24"/>
                <w:sz w:val="28"/>
                <w:szCs w:val="28"/>
              </w:rPr>
              <w:t>稀世絕品(Exceptional)</w:t>
            </w:r>
          </w:p>
        </w:tc>
        <w:tc>
          <w:tcPr>
            <w:tcW w:w="3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4EED00" w14:textId="77777777" w:rsidR="0069333E" w:rsidRPr="00293312" w:rsidRDefault="0069333E" w:rsidP="00877233">
            <w:pPr>
              <w:widowControl/>
              <w:spacing w:line="4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 w:rsidRPr="00293312">
              <w:rPr>
                <w:rFonts w:ascii="標楷體" w:eastAsia="標楷體" w:hAnsi="標楷體"/>
                <w:sz w:val="28"/>
                <w:szCs w:val="28"/>
              </w:rPr>
              <w:t>8.80</w:t>
            </w:r>
          </w:p>
        </w:tc>
      </w:tr>
      <w:tr w:rsidR="00293312" w:rsidRPr="00293312" w14:paraId="4E908C99" w14:textId="77777777" w:rsidTr="00877233">
        <w:trPr>
          <w:trHeight w:val="28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34E348" w14:textId="77777777" w:rsidR="0069333E" w:rsidRPr="00293312" w:rsidRDefault="0069333E" w:rsidP="00877233">
            <w:pPr>
              <w:widowControl/>
              <w:spacing w:line="4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 w:rsidRPr="00293312"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  <w:t>8</w:t>
            </w:r>
          </w:p>
        </w:tc>
        <w:tc>
          <w:tcPr>
            <w:tcW w:w="3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000FAE" w14:textId="77777777" w:rsidR="0069333E" w:rsidRPr="00293312" w:rsidRDefault="0069333E" w:rsidP="00877233">
            <w:pPr>
              <w:widowControl/>
              <w:spacing w:line="4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 w:rsidRPr="00293312"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  <w:t>超優(outstanding)</w:t>
            </w:r>
          </w:p>
        </w:tc>
        <w:tc>
          <w:tcPr>
            <w:tcW w:w="3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666DD7" w14:textId="77777777" w:rsidR="0069333E" w:rsidRPr="00293312" w:rsidRDefault="0069333E" w:rsidP="00877233">
            <w:pPr>
              <w:widowControl/>
              <w:spacing w:line="4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 w:rsidRPr="00293312">
              <w:rPr>
                <w:rFonts w:ascii="標楷體" w:eastAsia="標楷體" w:hAnsi="標楷體"/>
                <w:sz w:val="28"/>
                <w:szCs w:val="28"/>
              </w:rPr>
              <w:t>8.28</w:t>
            </w:r>
          </w:p>
        </w:tc>
      </w:tr>
      <w:tr w:rsidR="00293312" w:rsidRPr="00293312" w14:paraId="040283D4" w14:textId="77777777" w:rsidTr="00877233">
        <w:trPr>
          <w:trHeight w:val="63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EABF7" w14:textId="77777777" w:rsidR="0069333E" w:rsidRPr="00293312" w:rsidRDefault="0069333E" w:rsidP="00877233">
            <w:pPr>
              <w:widowControl/>
              <w:spacing w:line="4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 w:rsidRPr="00293312"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  <w:t>7</w:t>
            </w:r>
          </w:p>
        </w:tc>
        <w:tc>
          <w:tcPr>
            <w:tcW w:w="3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C7E92A" w14:textId="77777777" w:rsidR="0069333E" w:rsidRPr="00293312" w:rsidRDefault="0069333E" w:rsidP="00877233">
            <w:pPr>
              <w:widowControl/>
              <w:spacing w:line="4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 w:rsidRPr="00293312"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  <w:t>優(Excellent)</w:t>
            </w:r>
          </w:p>
        </w:tc>
        <w:tc>
          <w:tcPr>
            <w:tcW w:w="3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48C034" w14:textId="77777777" w:rsidR="0069333E" w:rsidRPr="00293312" w:rsidRDefault="0069333E" w:rsidP="00877233">
            <w:pPr>
              <w:widowControl/>
              <w:spacing w:line="4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 w:rsidRPr="00293312">
              <w:rPr>
                <w:rFonts w:ascii="標楷體" w:eastAsia="標楷體" w:hAnsi="標楷體"/>
                <w:sz w:val="28"/>
                <w:szCs w:val="28"/>
              </w:rPr>
              <w:t>7.76</w:t>
            </w:r>
          </w:p>
        </w:tc>
      </w:tr>
      <w:tr w:rsidR="00293312" w:rsidRPr="00293312" w14:paraId="186CEA80" w14:textId="77777777" w:rsidTr="00877233">
        <w:trPr>
          <w:trHeight w:val="99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8815EF" w14:textId="77777777" w:rsidR="0069333E" w:rsidRPr="00293312" w:rsidRDefault="0069333E" w:rsidP="00877233">
            <w:pPr>
              <w:widowControl/>
              <w:spacing w:line="4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 w:rsidRPr="00293312"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  <w:t>6</w:t>
            </w:r>
          </w:p>
        </w:tc>
        <w:tc>
          <w:tcPr>
            <w:tcW w:w="3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BE5B53" w14:textId="77777777" w:rsidR="0069333E" w:rsidRPr="00293312" w:rsidRDefault="0069333E" w:rsidP="00877233">
            <w:pPr>
              <w:widowControl/>
              <w:spacing w:line="4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 w:rsidRPr="00293312"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  <w:t>非常好(Very good)</w:t>
            </w:r>
          </w:p>
        </w:tc>
        <w:tc>
          <w:tcPr>
            <w:tcW w:w="3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C24F66" w14:textId="77777777" w:rsidR="0069333E" w:rsidRPr="00293312" w:rsidRDefault="0069333E" w:rsidP="00877233">
            <w:pPr>
              <w:widowControl/>
              <w:spacing w:line="4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 w:rsidRPr="00293312">
              <w:rPr>
                <w:rFonts w:ascii="標楷體" w:eastAsia="標楷體" w:hAnsi="標楷體"/>
                <w:sz w:val="28"/>
                <w:szCs w:val="28"/>
              </w:rPr>
              <w:t>7.24</w:t>
            </w:r>
          </w:p>
        </w:tc>
      </w:tr>
      <w:tr w:rsidR="00293312" w:rsidRPr="00293312" w14:paraId="27BE0C89" w14:textId="77777777" w:rsidTr="00877233">
        <w:trPr>
          <w:trHeight w:val="24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6D0073" w14:textId="77777777" w:rsidR="0069333E" w:rsidRPr="00293312" w:rsidRDefault="0069333E" w:rsidP="00877233">
            <w:pPr>
              <w:widowControl/>
              <w:spacing w:line="4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 w:rsidRPr="00293312"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  <w:t>5</w:t>
            </w:r>
          </w:p>
        </w:tc>
        <w:tc>
          <w:tcPr>
            <w:tcW w:w="3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B70E59" w14:textId="77777777" w:rsidR="0069333E" w:rsidRPr="00293312" w:rsidRDefault="0069333E" w:rsidP="00877233">
            <w:pPr>
              <w:widowControl/>
              <w:spacing w:line="4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 w:rsidRPr="00293312"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  <w:t>好(Good)</w:t>
            </w:r>
          </w:p>
        </w:tc>
        <w:tc>
          <w:tcPr>
            <w:tcW w:w="3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AE4C9D" w14:textId="77777777" w:rsidR="0069333E" w:rsidRPr="00293312" w:rsidRDefault="0069333E" w:rsidP="00877233">
            <w:pPr>
              <w:widowControl/>
              <w:spacing w:line="4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 w:rsidRPr="00293312">
              <w:rPr>
                <w:rFonts w:ascii="標楷體" w:eastAsia="標楷體" w:hAnsi="標楷體"/>
                <w:sz w:val="28"/>
                <w:szCs w:val="28"/>
              </w:rPr>
              <w:t>6.72</w:t>
            </w:r>
          </w:p>
        </w:tc>
      </w:tr>
      <w:tr w:rsidR="00293312" w:rsidRPr="00293312" w14:paraId="787DB5B1" w14:textId="77777777" w:rsidTr="00877233">
        <w:trPr>
          <w:trHeight w:val="57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3B405" w14:textId="77777777" w:rsidR="0069333E" w:rsidRPr="00293312" w:rsidRDefault="0069333E" w:rsidP="00877233">
            <w:pPr>
              <w:widowControl/>
              <w:spacing w:line="4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 w:rsidRPr="00293312"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  <w:t>4</w:t>
            </w:r>
          </w:p>
        </w:tc>
        <w:tc>
          <w:tcPr>
            <w:tcW w:w="3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4DEBE5" w14:textId="77777777" w:rsidR="0069333E" w:rsidRPr="00293312" w:rsidRDefault="0069333E" w:rsidP="00877233">
            <w:pPr>
              <w:widowControl/>
              <w:spacing w:line="4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 w:rsidRPr="00293312">
              <w:rPr>
                <w:rFonts w:ascii="標楷體" w:eastAsia="標楷體" w:hAnsi="標楷體" w:cs="Times New Roman" w:hint="eastAsia"/>
                <w:kern w:val="24"/>
                <w:sz w:val="28"/>
                <w:szCs w:val="28"/>
              </w:rPr>
              <w:t>中等(</w:t>
            </w:r>
            <w:r w:rsidRPr="00293312"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  <w:t>Average</w:t>
            </w:r>
            <w:r w:rsidRPr="00293312">
              <w:rPr>
                <w:rFonts w:ascii="標楷體" w:eastAsia="標楷體" w:hAnsi="標楷體" w:cs="Times New Roman" w:hint="eastAsia"/>
                <w:kern w:val="24"/>
                <w:sz w:val="28"/>
                <w:szCs w:val="28"/>
              </w:rPr>
              <w:t>)</w:t>
            </w:r>
          </w:p>
        </w:tc>
        <w:tc>
          <w:tcPr>
            <w:tcW w:w="3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5FA65B" w14:textId="77777777" w:rsidR="0069333E" w:rsidRPr="00293312" w:rsidRDefault="0069333E" w:rsidP="00877233">
            <w:pPr>
              <w:widowControl/>
              <w:spacing w:line="4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 w:rsidRPr="00293312">
              <w:rPr>
                <w:rFonts w:ascii="標楷體" w:eastAsia="標楷體" w:hAnsi="標楷體"/>
                <w:sz w:val="28"/>
                <w:szCs w:val="28"/>
              </w:rPr>
              <w:t>6.20</w:t>
            </w:r>
          </w:p>
        </w:tc>
      </w:tr>
      <w:tr w:rsidR="00293312" w:rsidRPr="00293312" w14:paraId="15E1D2F0" w14:textId="77777777" w:rsidTr="00877233">
        <w:trPr>
          <w:trHeight w:val="93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B02FD4" w14:textId="77777777" w:rsidR="0069333E" w:rsidRPr="00293312" w:rsidRDefault="0069333E" w:rsidP="00877233">
            <w:pPr>
              <w:widowControl/>
              <w:spacing w:line="4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 w:rsidRPr="00293312"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  <w:t>3</w:t>
            </w:r>
          </w:p>
        </w:tc>
        <w:tc>
          <w:tcPr>
            <w:tcW w:w="3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279A7A" w14:textId="77777777" w:rsidR="0069333E" w:rsidRPr="00293312" w:rsidRDefault="0069333E" w:rsidP="00877233">
            <w:pPr>
              <w:widowControl/>
              <w:spacing w:line="4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 w:rsidRPr="00293312">
              <w:rPr>
                <w:rFonts w:ascii="標楷體" w:eastAsia="標楷體" w:hAnsi="標楷體" w:cs="Times New Roman" w:hint="eastAsia"/>
                <w:kern w:val="24"/>
                <w:sz w:val="28"/>
                <w:szCs w:val="28"/>
              </w:rPr>
              <w:t>普通(Normal)</w:t>
            </w:r>
          </w:p>
        </w:tc>
        <w:tc>
          <w:tcPr>
            <w:tcW w:w="3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5E1894" w14:textId="77777777" w:rsidR="0069333E" w:rsidRPr="00293312" w:rsidRDefault="0069333E" w:rsidP="00877233">
            <w:pPr>
              <w:widowControl/>
              <w:spacing w:line="4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 w:rsidRPr="00293312">
              <w:rPr>
                <w:rFonts w:ascii="標楷體" w:eastAsia="標楷體" w:hAnsi="標楷體"/>
                <w:sz w:val="28"/>
                <w:szCs w:val="28"/>
              </w:rPr>
              <w:t>5.80</w:t>
            </w:r>
          </w:p>
        </w:tc>
      </w:tr>
      <w:tr w:rsidR="00293312" w:rsidRPr="00293312" w14:paraId="48B22671" w14:textId="77777777" w:rsidTr="00877233">
        <w:trPr>
          <w:trHeight w:val="24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660D9E" w14:textId="77777777" w:rsidR="0069333E" w:rsidRPr="00293312" w:rsidRDefault="0069333E" w:rsidP="00877233">
            <w:pPr>
              <w:widowControl/>
              <w:spacing w:line="4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 w:rsidRPr="00293312"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  <w:t>2</w:t>
            </w:r>
          </w:p>
        </w:tc>
        <w:tc>
          <w:tcPr>
            <w:tcW w:w="3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25245D" w14:textId="77777777" w:rsidR="0069333E" w:rsidRPr="00293312" w:rsidRDefault="0069333E" w:rsidP="00877233">
            <w:pPr>
              <w:widowControl/>
              <w:spacing w:line="4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 w:rsidRPr="00293312"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  <w:t>可接受(Fair)</w:t>
            </w:r>
          </w:p>
        </w:tc>
        <w:tc>
          <w:tcPr>
            <w:tcW w:w="3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F0E5F1" w14:textId="77777777" w:rsidR="0069333E" w:rsidRPr="00293312" w:rsidRDefault="0069333E" w:rsidP="00877233">
            <w:pPr>
              <w:widowControl/>
              <w:spacing w:line="440" w:lineRule="exact"/>
              <w:jc w:val="center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 w:rsidRPr="00293312">
              <w:rPr>
                <w:rFonts w:ascii="標楷體" w:eastAsia="標楷體" w:hAnsi="標楷體"/>
                <w:sz w:val="28"/>
                <w:szCs w:val="28"/>
              </w:rPr>
              <w:t>5.50</w:t>
            </w:r>
          </w:p>
        </w:tc>
      </w:tr>
      <w:tr w:rsidR="00101853" w:rsidRPr="00293312" w14:paraId="1A34849E" w14:textId="77777777" w:rsidTr="00877233">
        <w:trPr>
          <w:trHeight w:val="37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79995C" w14:textId="77777777" w:rsidR="0069333E" w:rsidRPr="00293312" w:rsidRDefault="0069333E" w:rsidP="00877233">
            <w:pPr>
              <w:widowControl/>
              <w:spacing w:line="4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 w:rsidRPr="00293312"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  <w:t>1</w:t>
            </w:r>
          </w:p>
        </w:tc>
        <w:tc>
          <w:tcPr>
            <w:tcW w:w="3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FD563B" w14:textId="77777777" w:rsidR="0069333E" w:rsidRPr="00293312" w:rsidRDefault="0069333E" w:rsidP="00877233">
            <w:pPr>
              <w:widowControl/>
              <w:spacing w:line="4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 w:rsidRPr="00293312"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  <w:t xml:space="preserve">差( </w:t>
            </w:r>
            <w:r w:rsidRPr="00293312">
              <w:rPr>
                <w:rFonts w:ascii="標楷體" w:eastAsia="標楷體" w:hAnsi="標楷體" w:cs="Times New Roman" w:hint="eastAsia"/>
                <w:kern w:val="24"/>
                <w:sz w:val="28"/>
                <w:szCs w:val="28"/>
              </w:rPr>
              <w:t>P</w:t>
            </w:r>
            <w:r w:rsidRPr="00293312"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  <w:t>oor)</w:t>
            </w:r>
          </w:p>
        </w:tc>
        <w:tc>
          <w:tcPr>
            <w:tcW w:w="3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E2005C" w14:textId="77777777" w:rsidR="0069333E" w:rsidRPr="00293312" w:rsidRDefault="0069333E" w:rsidP="00877233">
            <w:pPr>
              <w:widowControl/>
              <w:spacing w:line="440" w:lineRule="exact"/>
              <w:jc w:val="center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 w:rsidRPr="00293312">
              <w:rPr>
                <w:rFonts w:ascii="標楷體" w:eastAsia="標楷體" w:hAnsi="標楷體"/>
                <w:sz w:val="28"/>
                <w:szCs w:val="28"/>
              </w:rPr>
              <w:t>5.20</w:t>
            </w:r>
          </w:p>
        </w:tc>
      </w:tr>
    </w:tbl>
    <w:p w14:paraId="6BD067E7" w14:textId="77777777" w:rsidR="0069333E" w:rsidRPr="00293312" w:rsidRDefault="0069333E" w:rsidP="00877233">
      <w:pPr>
        <w:spacing w:line="440" w:lineRule="exact"/>
        <w:ind w:leftChars="-49" w:left="-62" w:hangingChars="20" w:hanging="56"/>
        <w:jc w:val="both"/>
        <w:rPr>
          <w:rFonts w:ascii="標楷體" w:eastAsia="標楷體" w:hAnsi="標楷體" w:cs="Times New Roman"/>
          <w:sz w:val="28"/>
          <w:szCs w:val="28"/>
        </w:rPr>
      </w:pPr>
    </w:p>
    <w:p w14:paraId="311A0B63" w14:textId="1936E349" w:rsidR="00877233" w:rsidRPr="00293312" w:rsidRDefault="00877233" w:rsidP="00877233">
      <w:pPr>
        <w:tabs>
          <w:tab w:val="left" w:pos="284"/>
        </w:tabs>
        <w:spacing w:line="440" w:lineRule="exact"/>
        <w:ind w:left="532" w:hangingChars="190" w:hanging="532"/>
        <w:jc w:val="both"/>
        <w:rPr>
          <w:rFonts w:ascii="標楷體" w:eastAsia="標楷體" w:hAnsi="標楷體" w:cs="Times New Roman"/>
          <w:sz w:val="28"/>
          <w:szCs w:val="28"/>
        </w:rPr>
      </w:pPr>
      <w:r w:rsidRPr="00293312">
        <w:rPr>
          <w:rFonts w:ascii="標楷體" w:eastAsia="標楷體" w:hAnsi="標楷體" w:cs="Times New Roman" w:hint="eastAsia"/>
          <w:sz w:val="28"/>
          <w:szCs w:val="28"/>
        </w:rPr>
        <w:t xml:space="preserve"> </w:t>
      </w:r>
      <w:r w:rsidR="0069333E" w:rsidRPr="00293312">
        <w:rPr>
          <w:rFonts w:ascii="標楷體" w:eastAsia="標楷體" w:hAnsi="標楷體" w:cs="Times New Roman"/>
          <w:sz w:val="28"/>
          <w:szCs w:val="28"/>
        </w:rPr>
        <w:t>(</w:t>
      </w:r>
      <w:r w:rsidR="0069333E" w:rsidRPr="00293312">
        <w:rPr>
          <w:rFonts w:ascii="標楷體" w:eastAsia="標楷體" w:hAnsi="標楷體" w:cs="Times New Roman" w:hint="eastAsia"/>
          <w:sz w:val="28"/>
          <w:szCs w:val="28"/>
        </w:rPr>
        <w:t>三)</w:t>
      </w:r>
      <w:r w:rsidR="0069333E" w:rsidRPr="00293312">
        <w:rPr>
          <w:rFonts w:ascii="標楷體" w:eastAsia="標楷體" w:hAnsi="標楷體" w:cs="Times New Roman"/>
          <w:sz w:val="28"/>
          <w:szCs w:val="28"/>
        </w:rPr>
        <w:t>級分類制度：</w:t>
      </w:r>
      <w:r w:rsidR="0069333E" w:rsidRPr="00293312">
        <w:rPr>
          <w:rFonts w:ascii="標楷體" w:eastAsia="標楷體" w:hAnsi="標楷體" w:cs="Times New Roman" w:hint="eastAsia"/>
          <w:sz w:val="28"/>
          <w:szCs w:val="28"/>
        </w:rPr>
        <w:t>評鑑將採壹輪評分制。評鑑等級依據各樣品評分分數決定</w:t>
      </w:r>
    </w:p>
    <w:p w14:paraId="56E95701" w14:textId="77777777" w:rsidR="00877233" w:rsidRPr="00293312" w:rsidRDefault="00877233" w:rsidP="00877233">
      <w:pPr>
        <w:spacing w:line="440" w:lineRule="exact"/>
        <w:ind w:left="532" w:hangingChars="190" w:hanging="532"/>
        <w:jc w:val="both"/>
        <w:rPr>
          <w:rFonts w:ascii="標楷體" w:eastAsia="標楷體" w:hAnsi="標楷體" w:cs="Times New Roman"/>
          <w:sz w:val="28"/>
          <w:szCs w:val="28"/>
        </w:rPr>
      </w:pPr>
      <w:r w:rsidRPr="00293312">
        <w:rPr>
          <w:rFonts w:ascii="標楷體" w:eastAsia="標楷體" w:hAnsi="標楷體" w:cs="Times New Roman" w:hint="eastAsia"/>
          <w:sz w:val="28"/>
          <w:szCs w:val="28"/>
        </w:rPr>
        <w:t xml:space="preserve">     </w:t>
      </w:r>
      <w:r w:rsidR="0069333E" w:rsidRPr="00293312">
        <w:rPr>
          <w:rFonts w:ascii="標楷體" w:eastAsia="標楷體" w:hAnsi="標楷體" w:cs="Times New Roman" w:hint="eastAsia"/>
          <w:sz w:val="28"/>
          <w:szCs w:val="28"/>
        </w:rPr>
        <w:t>，非固定數量。將評審委員之評分進行平均(四捨五入)，平均分數達8</w:t>
      </w:r>
    </w:p>
    <w:p w14:paraId="0E86DE4F" w14:textId="77777777" w:rsidR="00877233" w:rsidRPr="00293312" w:rsidRDefault="00877233" w:rsidP="00877233">
      <w:pPr>
        <w:spacing w:line="440" w:lineRule="exact"/>
        <w:ind w:left="532" w:hangingChars="190" w:hanging="532"/>
        <w:jc w:val="both"/>
        <w:rPr>
          <w:rFonts w:ascii="標楷體" w:eastAsia="標楷體" w:hAnsi="標楷體" w:cs="Times New Roman"/>
          <w:sz w:val="28"/>
          <w:szCs w:val="28"/>
        </w:rPr>
      </w:pPr>
      <w:r w:rsidRPr="00293312">
        <w:rPr>
          <w:rFonts w:ascii="標楷體" w:eastAsia="標楷體" w:hAnsi="標楷體" w:cs="Times New Roman" w:hint="eastAsia"/>
          <w:sz w:val="28"/>
          <w:szCs w:val="28"/>
        </w:rPr>
        <w:t xml:space="preserve">     </w:t>
      </w:r>
      <w:r w:rsidR="0069333E" w:rsidRPr="00293312">
        <w:rPr>
          <w:rFonts w:ascii="標楷體" w:eastAsia="標楷體" w:hAnsi="標楷體" w:cs="Times New Roman" w:hint="eastAsia"/>
          <w:sz w:val="28"/>
          <w:szCs w:val="28"/>
        </w:rPr>
        <w:t>分以上為</w:t>
      </w:r>
      <w:r w:rsidR="0069333E" w:rsidRPr="00293312">
        <w:rPr>
          <w:rFonts w:ascii="標楷體" w:eastAsia="標楷體" w:hAnsi="標楷體" w:cs="Times New Roman" w:hint="eastAsia"/>
          <w:b/>
          <w:bCs/>
          <w:sz w:val="28"/>
          <w:szCs w:val="28"/>
          <w:u w:val="single"/>
        </w:rPr>
        <w:t>特選</w:t>
      </w:r>
      <w:r w:rsidR="0069333E" w:rsidRPr="00293312">
        <w:rPr>
          <w:rFonts w:ascii="標楷體" w:eastAsia="標楷體" w:hAnsi="標楷體" w:cs="Times New Roman" w:hint="eastAsia"/>
          <w:sz w:val="28"/>
          <w:szCs w:val="28"/>
        </w:rPr>
        <w:t>；達7.0-7.9分為</w:t>
      </w:r>
      <w:r w:rsidR="0069333E" w:rsidRPr="00293312">
        <w:rPr>
          <w:rFonts w:ascii="標楷體" w:eastAsia="標楷體" w:hAnsi="標楷體" w:cs="Times New Roman" w:hint="eastAsia"/>
          <w:b/>
          <w:bCs/>
          <w:sz w:val="28"/>
          <w:szCs w:val="28"/>
          <w:u w:val="single"/>
        </w:rPr>
        <w:t>精選</w:t>
      </w:r>
      <w:r w:rsidR="0069333E" w:rsidRPr="00293312">
        <w:rPr>
          <w:rFonts w:ascii="標楷體" w:eastAsia="標楷體" w:hAnsi="標楷體" w:cs="Times New Roman" w:hint="eastAsia"/>
          <w:sz w:val="28"/>
          <w:szCs w:val="28"/>
        </w:rPr>
        <w:t>；達6.0-6.9分</w:t>
      </w:r>
      <w:r w:rsidR="0069333E" w:rsidRPr="00293312">
        <w:rPr>
          <w:rFonts w:ascii="標楷體" w:eastAsia="標楷體" w:hAnsi="標楷體" w:cs="Times New Roman" w:hint="eastAsia"/>
          <w:b/>
          <w:bCs/>
          <w:sz w:val="28"/>
          <w:szCs w:val="28"/>
          <w:u w:val="single"/>
        </w:rPr>
        <w:t>優選</w:t>
      </w:r>
      <w:r w:rsidR="0069333E" w:rsidRPr="00293312">
        <w:rPr>
          <w:rFonts w:ascii="標楷體" w:eastAsia="標楷體" w:hAnsi="標楷體" w:cs="Times New Roman" w:hint="eastAsia"/>
          <w:sz w:val="28"/>
          <w:szCs w:val="28"/>
        </w:rPr>
        <w:t>；於5.9分以</w:t>
      </w:r>
    </w:p>
    <w:p w14:paraId="352F0633" w14:textId="52D449C4" w:rsidR="0069333E" w:rsidRPr="00293312" w:rsidRDefault="00877233" w:rsidP="00877233">
      <w:pPr>
        <w:spacing w:line="440" w:lineRule="exact"/>
        <w:ind w:left="532" w:hangingChars="190" w:hanging="532"/>
        <w:jc w:val="both"/>
        <w:rPr>
          <w:rFonts w:ascii="標楷體" w:eastAsia="標楷體" w:hAnsi="標楷體" w:cs="Times New Roman"/>
          <w:sz w:val="28"/>
          <w:szCs w:val="28"/>
        </w:rPr>
      </w:pPr>
      <w:r w:rsidRPr="00293312">
        <w:rPr>
          <w:rFonts w:ascii="標楷體" w:eastAsia="標楷體" w:hAnsi="標楷體" w:cs="Times New Roman" w:hint="eastAsia"/>
          <w:sz w:val="28"/>
          <w:szCs w:val="28"/>
        </w:rPr>
        <w:t xml:space="preserve">     </w:t>
      </w:r>
      <w:r w:rsidR="0069333E" w:rsidRPr="00293312">
        <w:rPr>
          <w:rFonts w:ascii="標楷體" w:eastAsia="標楷體" w:hAnsi="標楷體" w:cs="Times New Roman" w:hint="eastAsia"/>
          <w:sz w:val="28"/>
          <w:szCs w:val="28"/>
        </w:rPr>
        <w:t>下或出現致性或瑕疵風味者為未入選，評鑑成績於評鑑結束後宣佈。</w:t>
      </w:r>
    </w:p>
    <w:p w14:paraId="6DE5777A" w14:textId="77777777" w:rsidR="0069333E" w:rsidRPr="00293312" w:rsidRDefault="0069333E" w:rsidP="00877233">
      <w:pPr>
        <w:spacing w:line="440" w:lineRule="exact"/>
        <w:rPr>
          <w:rFonts w:ascii="標楷體" w:eastAsia="標楷體" w:hAnsi="標楷體" w:cs="Times New Roman"/>
          <w:b/>
          <w:sz w:val="28"/>
          <w:szCs w:val="28"/>
        </w:rPr>
      </w:pPr>
      <w:r w:rsidRPr="00293312">
        <w:rPr>
          <w:rFonts w:ascii="標楷體" w:eastAsia="標楷體" w:hAnsi="標楷體" w:cs="Times New Roman"/>
          <w:b/>
          <w:sz w:val="28"/>
          <w:szCs w:val="28"/>
        </w:rPr>
        <w:t>四、其</w:t>
      </w:r>
      <w:r w:rsidRPr="00293312">
        <w:rPr>
          <w:rFonts w:ascii="標楷體" w:eastAsia="標楷體" w:hAnsi="標楷體" w:cs="Times New Roman" w:hint="eastAsia"/>
          <w:b/>
          <w:sz w:val="28"/>
          <w:szCs w:val="28"/>
        </w:rPr>
        <w:t>他注意事項：</w:t>
      </w:r>
    </w:p>
    <w:p w14:paraId="1725694D" w14:textId="351EBFB1" w:rsidR="0069333E" w:rsidRPr="00293312" w:rsidRDefault="00877233" w:rsidP="00877233">
      <w:pPr>
        <w:tabs>
          <w:tab w:val="left" w:pos="426"/>
        </w:tabs>
        <w:spacing w:line="440" w:lineRule="exact"/>
        <w:jc w:val="both"/>
        <w:rPr>
          <w:rFonts w:ascii="標楷體" w:eastAsia="標楷體" w:hAnsi="標楷體" w:cs="Times New Roman"/>
          <w:sz w:val="28"/>
          <w:szCs w:val="28"/>
        </w:rPr>
      </w:pPr>
      <w:r w:rsidRPr="00293312">
        <w:rPr>
          <w:rFonts w:ascii="標楷體" w:eastAsia="標楷體" w:hAnsi="標楷體" w:cs="Times New Roman" w:hint="eastAsia"/>
          <w:sz w:val="28"/>
          <w:szCs w:val="28"/>
        </w:rPr>
        <w:t xml:space="preserve"> </w:t>
      </w:r>
      <w:r w:rsidR="00443413" w:rsidRPr="00293312">
        <w:rPr>
          <w:rFonts w:ascii="標楷體" w:eastAsia="標楷體" w:hAnsi="標楷體" w:cs="Times New Roman" w:hint="eastAsia"/>
          <w:sz w:val="28"/>
          <w:szCs w:val="28"/>
        </w:rPr>
        <w:t>(一)</w:t>
      </w:r>
      <w:r w:rsidR="0069333E" w:rsidRPr="00293312">
        <w:rPr>
          <w:rFonts w:ascii="標楷體" w:eastAsia="標楷體" w:hAnsi="標楷體" w:cs="Times New Roman" w:hint="eastAsia"/>
          <w:sz w:val="28"/>
          <w:szCs w:val="28"/>
        </w:rPr>
        <w:t>參賽者須遵守評鑑活動辦法之相關規定。</w:t>
      </w:r>
    </w:p>
    <w:p w14:paraId="13C688D1" w14:textId="77777777" w:rsidR="00877233" w:rsidRPr="00293312" w:rsidRDefault="00877233" w:rsidP="00877233">
      <w:pPr>
        <w:spacing w:line="440" w:lineRule="exact"/>
        <w:ind w:left="533" w:hangingChars="190" w:hanging="533"/>
        <w:jc w:val="both"/>
        <w:rPr>
          <w:rFonts w:ascii="標楷體" w:eastAsia="標楷體" w:hAnsi="標楷體" w:cs="Times New Roman"/>
          <w:b/>
          <w:sz w:val="28"/>
          <w:szCs w:val="28"/>
        </w:rPr>
      </w:pPr>
      <w:r w:rsidRPr="00293312">
        <w:rPr>
          <w:rFonts w:ascii="標楷體" w:eastAsia="標楷體" w:hAnsi="標楷體" w:cs="Times New Roman" w:hint="eastAsia"/>
          <w:b/>
          <w:sz w:val="28"/>
          <w:szCs w:val="28"/>
        </w:rPr>
        <w:t xml:space="preserve"> </w:t>
      </w:r>
      <w:r w:rsidR="00443413" w:rsidRPr="00293312">
        <w:rPr>
          <w:rFonts w:ascii="標楷體" w:eastAsia="標楷體" w:hAnsi="標楷體" w:cs="Times New Roman" w:hint="eastAsia"/>
          <w:bCs/>
          <w:sz w:val="28"/>
          <w:szCs w:val="28"/>
        </w:rPr>
        <w:t>(二)</w:t>
      </w:r>
      <w:r w:rsidR="0069333E" w:rsidRPr="00293312">
        <w:rPr>
          <w:rFonts w:ascii="標楷體" w:eastAsia="標楷體" w:hAnsi="標楷體" w:cs="Times New Roman" w:hint="eastAsia"/>
          <w:b/>
          <w:sz w:val="28"/>
          <w:szCs w:val="28"/>
        </w:rPr>
        <w:t>參賽者繳豆後，於評鑑全程完成前，概不退還，參賽者應尊重主辦單位</w:t>
      </w:r>
    </w:p>
    <w:p w14:paraId="11456AB2" w14:textId="2C6DBF5C" w:rsidR="0069333E" w:rsidRPr="00293312" w:rsidRDefault="00877233" w:rsidP="00877233">
      <w:pPr>
        <w:spacing w:line="440" w:lineRule="exact"/>
        <w:jc w:val="both"/>
        <w:rPr>
          <w:rFonts w:ascii="標楷體" w:eastAsia="標楷體" w:hAnsi="標楷體" w:cs="Times New Roman"/>
          <w:b/>
          <w:sz w:val="28"/>
          <w:szCs w:val="28"/>
        </w:rPr>
      </w:pPr>
      <w:r w:rsidRPr="00293312">
        <w:rPr>
          <w:rFonts w:ascii="標楷體" w:eastAsia="標楷體" w:hAnsi="標楷體" w:cs="Times New Roman" w:hint="eastAsia"/>
          <w:b/>
          <w:sz w:val="28"/>
          <w:szCs w:val="28"/>
        </w:rPr>
        <w:t xml:space="preserve">     </w:t>
      </w:r>
      <w:r w:rsidR="0069333E" w:rsidRPr="00293312">
        <w:rPr>
          <w:rFonts w:ascii="標楷體" w:eastAsia="標楷體" w:hAnsi="標楷體" w:cs="Times New Roman" w:hint="eastAsia"/>
          <w:b/>
          <w:sz w:val="28"/>
          <w:szCs w:val="28"/>
        </w:rPr>
        <w:t>及評鑑師之專業評審，不得提出異議。</w:t>
      </w:r>
    </w:p>
    <w:p w14:paraId="4DC2D0F0" w14:textId="77777777" w:rsidR="00877233" w:rsidRPr="00293312" w:rsidRDefault="00877233" w:rsidP="00877233">
      <w:pPr>
        <w:spacing w:line="440" w:lineRule="exact"/>
        <w:ind w:left="532" w:hangingChars="190" w:hanging="532"/>
        <w:jc w:val="both"/>
        <w:rPr>
          <w:rFonts w:ascii="標楷體" w:eastAsia="標楷體" w:hAnsi="標楷體" w:cs="Times New Roman"/>
          <w:sz w:val="28"/>
          <w:szCs w:val="28"/>
        </w:rPr>
      </w:pPr>
      <w:r w:rsidRPr="00293312">
        <w:rPr>
          <w:rFonts w:ascii="標楷體" w:eastAsia="標楷體" w:hAnsi="標楷體" w:cs="Times New Roman" w:hint="eastAsia"/>
          <w:sz w:val="28"/>
          <w:szCs w:val="28"/>
        </w:rPr>
        <w:t xml:space="preserve"> </w:t>
      </w:r>
      <w:r w:rsidR="00443413" w:rsidRPr="00293312">
        <w:rPr>
          <w:rFonts w:ascii="標楷體" w:eastAsia="標楷體" w:hAnsi="標楷體" w:cs="Times New Roman" w:hint="eastAsia"/>
          <w:sz w:val="28"/>
          <w:szCs w:val="28"/>
        </w:rPr>
        <w:t>(三)</w:t>
      </w:r>
      <w:r w:rsidR="0069333E" w:rsidRPr="00293312">
        <w:rPr>
          <w:rFonts w:ascii="標楷體" w:eastAsia="標楷體" w:hAnsi="標楷體" w:cs="Times New Roman" w:hint="eastAsia"/>
          <w:sz w:val="28"/>
          <w:szCs w:val="28"/>
        </w:rPr>
        <w:t>本評鑑辦法如有未盡之事宜，得由主辦單位及評審專家研商後，以客觀</w:t>
      </w:r>
    </w:p>
    <w:p w14:paraId="2F1AD93A" w14:textId="776E264B" w:rsidR="0069333E" w:rsidRPr="00293312" w:rsidRDefault="00877233" w:rsidP="00877233">
      <w:pPr>
        <w:spacing w:line="440" w:lineRule="exact"/>
        <w:ind w:left="532" w:hangingChars="190" w:hanging="532"/>
        <w:jc w:val="both"/>
        <w:rPr>
          <w:rFonts w:ascii="標楷體" w:eastAsia="標楷體" w:hAnsi="標楷體"/>
          <w:sz w:val="28"/>
          <w:szCs w:val="28"/>
        </w:rPr>
      </w:pPr>
      <w:r w:rsidRPr="00293312">
        <w:rPr>
          <w:rFonts w:ascii="標楷體" w:eastAsia="標楷體" w:hAnsi="標楷體" w:cs="Times New Roman" w:hint="eastAsia"/>
          <w:sz w:val="28"/>
          <w:szCs w:val="28"/>
        </w:rPr>
        <w:t xml:space="preserve">     </w:t>
      </w:r>
      <w:r w:rsidR="0069333E" w:rsidRPr="00293312">
        <w:rPr>
          <w:rFonts w:ascii="標楷體" w:eastAsia="標楷體" w:hAnsi="標楷體" w:cs="Times New Roman" w:hint="eastAsia"/>
          <w:sz w:val="28"/>
          <w:szCs w:val="28"/>
        </w:rPr>
        <w:t>公正方式執行之。</w:t>
      </w:r>
    </w:p>
    <w:p w14:paraId="340C4024" w14:textId="77777777" w:rsidR="0069333E" w:rsidRPr="00293312" w:rsidRDefault="0069333E" w:rsidP="00877233">
      <w:pPr>
        <w:spacing w:line="440" w:lineRule="exact"/>
        <w:rPr>
          <w:rFonts w:ascii="標楷體" w:eastAsia="標楷體" w:hAnsi="標楷體"/>
          <w:sz w:val="28"/>
          <w:szCs w:val="28"/>
        </w:rPr>
      </w:pPr>
    </w:p>
    <w:p w14:paraId="55057626" w14:textId="77777777" w:rsidR="0069333E" w:rsidRPr="0069333E" w:rsidRDefault="0069333E" w:rsidP="0029101D">
      <w:pPr>
        <w:spacing w:line="440" w:lineRule="exact"/>
        <w:rPr>
          <w:rFonts w:ascii="標楷體" w:eastAsia="標楷體" w:hAnsi="標楷體"/>
          <w:sz w:val="28"/>
          <w:szCs w:val="28"/>
        </w:rPr>
      </w:pPr>
    </w:p>
    <w:sectPr w:rsidR="0069333E" w:rsidRPr="0069333E" w:rsidSect="0029101D">
      <w:pgSz w:w="11906" w:h="16838"/>
      <w:pgMar w:top="851" w:right="851" w:bottom="851" w:left="851" w:header="851" w:footer="39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EEA5C" w14:textId="77777777" w:rsidR="00B14655" w:rsidRDefault="00B14655" w:rsidP="001B68C3">
      <w:r>
        <w:separator/>
      </w:r>
    </w:p>
  </w:endnote>
  <w:endnote w:type="continuationSeparator" w:id="0">
    <w:p w14:paraId="3E580D45" w14:textId="77777777" w:rsidR="00B14655" w:rsidRDefault="00B14655" w:rsidP="001B6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22D82" w14:textId="77777777" w:rsidR="0029101D" w:rsidRPr="0029101D" w:rsidRDefault="00C10669">
    <w:pPr>
      <w:ind w:right="260"/>
      <w:rPr>
        <w:color w:val="0F243E" w:themeColor="text2" w:themeShade="80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230F21" wp14:editId="3B084FD6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75920" cy="292735"/>
              <wp:effectExtent l="0" t="0" r="0" b="0"/>
              <wp:wrapNone/>
              <wp:docPr id="49" name="文字方塊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5920" cy="29273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0E7EF2" w14:textId="3E0F5DC3" w:rsidR="0029101D" w:rsidRPr="0029101D" w:rsidRDefault="0029101D">
                          <w:pPr>
                            <w:jc w:val="center"/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</w:pPr>
                          <w:r w:rsidRPr="0029101D"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begin"/>
                          </w:r>
                          <w:r w:rsidRPr="0029101D"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 w:rsidRPr="0029101D"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FD7F73" w:rsidRPr="00FD7F73">
                            <w:rPr>
                              <w:noProof/>
                              <w:color w:val="0F243E" w:themeColor="text2" w:themeShade="80"/>
                              <w:sz w:val="26"/>
                              <w:szCs w:val="26"/>
                              <w:lang w:val="zh-TW"/>
                            </w:rPr>
                            <w:t>10</w:t>
                          </w:r>
                          <w:r w:rsidRPr="0029101D"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6B230F21" id="_x0000_t202" coordsize="21600,21600" o:spt="202" path="m,l,21600r21600,l21600,xe">
              <v:stroke joinstyle="miter"/>
              <v:path gradientshapeok="t" o:connecttype="rect"/>
            </v:shapetype>
            <v:shape id="文字方塊 49" o:spid="_x0000_s1027" type="#_x0000_t202" style="position:absolute;margin-left:0;margin-top:0;width:29.6pt;height:23.0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" fillcolor="white [3201]" stroked="f" strokeweight=".5pt">
              <v:textbox style="mso-fit-shape-to-text:t" inset="0,,0">
                <w:txbxContent>
                  <w:p w14:paraId="2F0E7EF2" w14:textId="3E0F5DC3" w:rsidR="0029101D" w:rsidRPr="0029101D" w:rsidRDefault="0029101D">
                    <w:pPr>
                      <w:jc w:val="center"/>
                      <w:rPr>
                        <w:color w:val="0F243E" w:themeColor="text2" w:themeShade="80"/>
                        <w:sz w:val="26"/>
                        <w:szCs w:val="26"/>
                      </w:rPr>
                    </w:pPr>
                    <w:r w:rsidRPr="0029101D"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begin"/>
                    </w:r>
                    <w:r w:rsidRPr="0029101D">
                      <w:rPr>
                        <w:color w:val="0F243E" w:themeColor="text2" w:themeShade="80"/>
                        <w:sz w:val="26"/>
                        <w:szCs w:val="26"/>
                      </w:rPr>
                      <w:instrText>PAGE  \* Arabic  \* MERGEFORMAT</w:instrText>
                    </w:r>
                    <w:r w:rsidRPr="0029101D"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separate"/>
                    </w:r>
                    <w:r w:rsidR="00FD7F73" w:rsidRPr="00FD7F73">
                      <w:rPr>
                        <w:noProof/>
                        <w:color w:val="0F243E" w:themeColor="text2" w:themeShade="80"/>
                        <w:sz w:val="26"/>
                        <w:szCs w:val="26"/>
                        <w:lang w:val="zh-TW"/>
                      </w:rPr>
                      <w:t>10</w:t>
                    </w:r>
                    <w:r w:rsidRPr="0029101D"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44B880A9" w14:textId="77777777" w:rsidR="0029101D" w:rsidRDefault="0029101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27578" w14:textId="77777777" w:rsidR="00B14655" w:rsidRDefault="00B14655" w:rsidP="001B68C3">
      <w:r>
        <w:separator/>
      </w:r>
    </w:p>
  </w:footnote>
  <w:footnote w:type="continuationSeparator" w:id="0">
    <w:p w14:paraId="38CC0B46" w14:textId="77777777" w:rsidR="00B14655" w:rsidRDefault="00B14655" w:rsidP="001B68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E3200"/>
    <w:multiLevelType w:val="multilevel"/>
    <w:tmpl w:val="F2149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2F69A1"/>
    <w:multiLevelType w:val="hybridMultilevel"/>
    <w:tmpl w:val="563CC99E"/>
    <w:lvl w:ilvl="0" w:tplc="EAC4ECF6">
      <w:start w:val="1"/>
      <w:numFmt w:val="decimal"/>
      <w:lvlText w:val="%1、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16531D96"/>
    <w:multiLevelType w:val="hybridMultilevel"/>
    <w:tmpl w:val="96F0EBAC"/>
    <w:lvl w:ilvl="0" w:tplc="E1A05A2C">
      <w:start w:val="1"/>
      <w:numFmt w:val="decimal"/>
      <w:lvlText w:val="%1、"/>
      <w:lvlJc w:val="left"/>
      <w:pPr>
        <w:ind w:left="1868" w:hanging="45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 w15:restartNumberingAfterBreak="0">
    <w:nsid w:val="20076BA8"/>
    <w:multiLevelType w:val="hybridMultilevel"/>
    <w:tmpl w:val="65E463BC"/>
    <w:lvl w:ilvl="0" w:tplc="972276A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A8D140C"/>
    <w:multiLevelType w:val="hybridMultilevel"/>
    <w:tmpl w:val="4720E86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AE13E45"/>
    <w:multiLevelType w:val="hybridMultilevel"/>
    <w:tmpl w:val="93DA95BC"/>
    <w:lvl w:ilvl="0" w:tplc="398ABA38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F8000C7"/>
    <w:multiLevelType w:val="hybridMultilevel"/>
    <w:tmpl w:val="F844F738"/>
    <w:lvl w:ilvl="0" w:tplc="F120DF6E">
      <w:start w:val="4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03C178E"/>
    <w:multiLevelType w:val="hybridMultilevel"/>
    <w:tmpl w:val="AD9491F0"/>
    <w:lvl w:ilvl="0" w:tplc="4630EAAE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B6D1521"/>
    <w:multiLevelType w:val="hybridMultilevel"/>
    <w:tmpl w:val="904413C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9" w15:restartNumberingAfterBreak="0">
    <w:nsid w:val="3F71264A"/>
    <w:multiLevelType w:val="multilevel"/>
    <w:tmpl w:val="24760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5A87DBE"/>
    <w:multiLevelType w:val="hybridMultilevel"/>
    <w:tmpl w:val="38F22346"/>
    <w:lvl w:ilvl="0" w:tplc="65E8E49E">
      <w:start w:val="5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8F9495A"/>
    <w:multiLevelType w:val="hybridMultilevel"/>
    <w:tmpl w:val="91BC438E"/>
    <w:lvl w:ilvl="0" w:tplc="F2A40296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 w15:restartNumberingAfterBreak="0">
    <w:nsid w:val="507731C7"/>
    <w:multiLevelType w:val="hybridMultilevel"/>
    <w:tmpl w:val="5BE4A2E2"/>
    <w:lvl w:ilvl="0" w:tplc="32A2C40A">
      <w:start w:val="4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C754D72"/>
    <w:multiLevelType w:val="hybridMultilevel"/>
    <w:tmpl w:val="F24C034C"/>
    <w:lvl w:ilvl="0" w:tplc="56FEAC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0204795"/>
    <w:multiLevelType w:val="hybridMultilevel"/>
    <w:tmpl w:val="E1FC15BE"/>
    <w:lvl w:ilvl="0" w:tplc="98407C48">
      <w:start w:val="1"/>
      <w:numFmt w:val="taiwaneseCountingThousand"/>
      <w:lvlText w:val="（%1）"/>
      <w:lvlJc w:val="left"/>
      <w:pPr>
        <w:ind w:left="1020" w:hanging="885"/>
      </w:pPr>
      <w:rPr>
        <w:rFonts w:ascii="標楷體" w:eastAsia="標楷體" w:hAnsi="標楷體" w:hint="default"/>
        <w:color w:val="000000" w:themeColor="text1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095" w:hanging="480"/>
      </w:pPr>
    </w:lvl>
    <w:lvl w:ilvl="2" w:tplc="0409001B" w:tentative="1">
      <w:start w:val="1"/>
      <w:numFmt w:val="lowerRoman"/>
      <w:lvlText w:val="%3."/>
      <w:lvlJc w:val="right"/>
      <w:pPr>
        <w:ind w:left="1575" w:hanging="480"/>
      </w:pPr>
    </w:lvl>
    <w:lvl w:ilvl="3" w:tplc="0409000F" w:tentative="1">
      <w:start w:val="1"/>
      <w:numFmt w:val="decimal"/>
      <w:lvlText w:val="%4."/>
      <w:lvlJc w:val="left"/>
      <w:pPr>
        <w:ind w:left="2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35" w:hanging="480"/>
      </w:pPr>
    </w:lvl>
    <w:lvl w:ilvl="5" w:tplc="0409001B" w:tentative="1">
      <w:start w:val="1"/>
      <w:numFmt w:val="lowerRoman"/>
      <w:lvlText w:val="%6."/>
      <w:lvlJc w:val="right"/>
      <w:pPr>
        <w:ind w:left="3015" w:hanging="480"/>
      </w:pPr>
    </w:lvl>
    <w:lvl w:ilvl="6" w:tplc="0409000F" w:tentative="1">
      <w:start w:val="1"/>
      <w:numFmt w:val="decimal"/>
      <w:lvlText w:val="%7."/>
      <w:lvlJc w:val="left"/>
      <w:pPr>
        <w:ind w:left="3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75" w:hanging="480"/>
      </w:pPr>
    </w:lvl>
    <w:lvl w:ilvl="8" w:tplc="0409001B" w:tentative="1">
      <w:start w:val="1"/>
      <w:numFmt w:val="lowerRoman"/>
      <w:lvlText w:val="%9."/>
      <w:lvlJc w:val="right"/>
      <w:pPr>
        <w:ind w:left="4455" w:hanging="480"/>
      </w:pPr>
    </w:lvl>
  </w:abstractNum>
  <w:abstractNum w:abstractNumId="15" w15:restartNumberingAfterBreak="0">
    <w:nsid w:val="715A5D0E"/>
    <w:multiLevelType w:val="hybridMultilevel"/>
    <w:tmpl w:val="0B00488A"/>
    <w:lvl w:ilvl="0" w:tplc="800CD3DA">
      <w:start w:val="1"/>
      <w:numFmt w:val="taiwaneseCountingThousand"/>
      <w:lvlText w:val="%1、"/>
      <w:lvlJc w:val="left"/>
      <w:pPr>
        <w:ind w:left="185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5" w:hanging="480"/>
      </w:pPr>
    </w:lvl>
    <w:lvl w:ilvl="2" w:tplc="0409001B" w:tentative="1">
      <w:start w:val="1"/>
      <w:numFmt w:val="lowerRoman"/>
      <w:lvlText w:val="%3."/>
      <w:lvlJc w:val="right"/>
      <w:pPr>
        <w:ind w:left="2575" w:hanging="480"/>
      </w:pPr>
    </w:lvl>
    <w:lvl w:ilvl="3" w:tplc="0409000F" w:tentative="1">
      <w:start w:val="1"/>
      <w:numFmt w:val="decimal"/>
      <w:lvlText w:val="%4."/>
      <w:lvlJc w:val="left"/>
      <w:pPr>
        <w:ind w:left="3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5" w:hanging="480"/>
      </w:pPr>
    </w:lvl>
    <w:lvl w:ilvl="5" w:tplc="0409001B" w:tentative="1">
      <w:start w:val="1"/>
      <w:numFmt w:val="lowerRoman"/>
      <w:lvlText w:val="%6."/>
      <w:lvlJc w:val="right"/>
      <w:pPr>
        <w:ind w:left="4015" w:hanging="480"/>
      </w:pPr>
    </w:lvl>
    <w:lvl w:ilvl="6" w:tplc="0409000F" w:tentative="1">
      <w:start w:val="1"/>
      <w:numFmt w:val="decimal"/>
      <w:lvlText w:val="%7."/>
      <w:lvlJc w:val="left"/>
      <w:pPr>
        <w:ind w:left="4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5" w:hanging="480"/>
      </w:pPr>
    </w:lvl>
    <w:lvl w:ilvl="8" w:tplc="0409001B" w:tentative="1">
      <w:start w:val="1"/>
      <w:numFmt w:val="lowerRoman"/>
      <w:lvlText w:val="%9."/>
      <w:lvlJc w:val="right"/>
      <w:pPr>
        <w:ind w:left="5455" w:hanging="4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2"/>
  </w:num>
  <w:num w:numId="5">
    <w:abstractNumId w:val="3"/>
  </w:num>
  <w:num w:numId="6">
    <w:abstractNumId w:val="8"/>
  </w:num>
  <w:num w:numId="7">
    <w:abstractNumId w:val="11"/>
  </w:num>
  <w:num w:numId="8">
    <w:abstractNumId w:val="14"/>
  </w:num>
  <w:num w:numId="9">
    <w:abstractNumId w:val="5"/>
  </w:num>
  <w:num w:numId="10">
    <w:abstractNumId w:val="13"/>
  </w:num>
  <w:num w:numId="11">
    <w:abstractNumId w:val="9"/>
  </w:num>
  <w:num w:numId="12">
    <w:abstractNumId w:val="0"/>
  </w:num>
  <w:num w:numId="13">
    <w:abstractNumId w:val="15"/>
  </w:num>
  <w:num w:numId="14">
    <w:abstractNumId w:val="6"/>
  </w:num>
  <w:num w:numId="15">
    <w:abstractNumId w:val="12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B15"/>
    <w:rsid w:val="0000285C"/>
    <w:rsid w:val="0001293C"/>
    <w:rsid w:val="00020B62"/>
    <w:rsid w:val="00021B00"/>
    <w:rsid w:val="00021C08"/>
    <w:rsid w:val="000251B6"/>
    <w:rsid w:val="00032BCF"/>
    <w:rsid w:val="00043A4E"/>
    <w:rsid w:val="000524DD"/>
    <w:rsid w:val="00055C64"/>
    <w:rsid w:val="000576B5"/>
    <w:rsid w:val="0006001D"/>
    <w:rsid w:val="00071053"/>
    <w:rsid w:val="000815F6"/>
    <w:rsid w:val="00087735"/>
    <w:rsid w:val="00091060"/>
    <w:rsid w:val="000918D4"/>
    <w:rsid w:val="0009786B"/>
    <w:rsid w:val="000A0FB1"/>
    <w:rsid w:val="000A601D"/>
    <w:rsid w:val="000A79C9"/>
    <w:rsid w:val="000A7E4E"/>
    <w:rsid w:val="000B6549"/>
    <w:rsid w:val="000C14F5"/>
    <w:rsid w:val="000C3917"/>
    <w:rsid w:val="000C5E55"/>
    <w:rsid w:val="000D4A27"/>
    <w:rsid w:val="000E0732"/>
    <w:rsid w:val="000E7C72"/>
    <w:rsid w:val="000F0ADC"/>
    <w:rsid w:val="00101853"/>
    <w:rsid w:val="0010240D"/>
    <w:rsid w:val="00102BE9"/>
    <w:rsid w:val="001040C6"/>
    <w:rsid w:val="001066E1"/>
    <w:rsid w:val="0011265B"/>
    <w:rsid w:val="00112BFF"/>
    <w:rsid w:val="0012315B"/>
    <w:rsid w:val="001343D6"/>
    <w:rsid w:val="001345A2"/>
    <w:rsid w:val="00137FA0"/>
    <w:rsid w:val="0014034D"/>
    <w:rsid w:val="00141D8C"/>
    <w:rsid w:val="001426A4"/>
    <w:rsid w:val="001431B6"/>
    <w:rsid w:val="00143526"/>
    <w:rsid w:val="001519A8"/>
    <w:rsid w:val="00154281"/>
    <w:rsid w:val="00157023"/>
    <w:rsid w:val="001620C0"/>
    <w:rsid w:val="00166E1A"/>
    <w:rsid w:val="00171980"/>
    <w:rsid w:val="00173046"/>
    <w:rsid w:val="0017399E"/>
    <w:rsid w:val="00175BC4"/>
    <w:rsid w:val="00183976"/>
    <w:rsid w:val="00192BF7"/>
    <w:rsid w:val="001A463C"/>
    <w:rsid w:val="001B1735"/>
    <w:rsid w:val="001B2EB1"/>
    <w:rsid w:val="001B3EB7"/>
    <w:rsid w:val="001B609E"/>
    <w:rsid w:val="001B6385"/>
    <w:rsid w:val="001B68C3"/>
    <w:rsid w:val="001C7D54"/>
    <w:rsid w:val="001D1F14"/>
    <w:rsid w:val="001E31A6"/>
    <w:rsid w:val="001E7D70"/>
    <w:rsid w:val="001F2303"/>
    <w:rsid w:val="00204F75"/>
    <w:rsid w:val="00207451"/>
    <w:rsid w:val="00213441"/>
    <w:rsid w:val="00214188"/>
    <w:rsid w:val="002249BE"/>
    <w:rsid w:val="00235B30"/>
    <w:rsid w:val="00236957"/>
    <w:rsid w:val="00236E68"/>
    <w:rsid w:val="002400F6"/>
    <w:rsid w:val="002403B0"/>
    <w:rsid w:val="002429C7"/>
    <w:rsid w:val="00243698"/>
    <w:rsid w:val="002474BF"/>
    <w:rsid w:val="00254828"/>
    <w:rsid w:val="002555B1"/>
    <w:rsid w:val="00256E1C"/>
    <w:rsid w:val="002704AA"/>
    <w:rsid w:val="002750CB"/>
    <w:rsid w:val="00282052"/>
    <w:rsid w:val="0028593D"/>
    <w:rsid w:val="00285996"/>
    <w:rsid w:val="0029101D"/>
    <w:rsid w:val="00292DF4"/>
    <w:rsid w:val="00293312"/>
    <w:rsid w:val="00294807"/>
    <w:rsid w:val="002A362A"/>
    <w:rsid w:val="002A63A8"/>
    <w:rsid w:val="002B14D9"/>
    <w:rsid w:val="002B7F21"/>
    <w:rsid w:val="002D6100"/>
    <w:rsid w:val="002E61F6"/>
    <w:rsid w:val="002E75FF"/>
    <w:rsid w:val="002F122A"/>
    <w:rsid w:val="002F6AA5"/>
    <w:rsid w:val="003019B6"/>
    <w:rsid w:val="00307964"/>
    <w:rsid w:val="00315276"/>
    <w:rsid w:val="00317765"/>
    <w:rsid w:val="0032363C"/>
    <w:rsid w:val="003323D1"/>
    <w:rsid w:val="003339A3"/>
    <w:rsid w:val="00340BF0"/>
    <w:rsid w:val="003472E2"/>
    <w:rsid w:val="00350BA1"/>
    <w:rsid w:val="00350F41"/>
    <w:rsid w:val="00354D2E"/>
    <w:rsid w:val="0035517F"/>
    <w:rsid w:val="00356397"/>
    <w:rsid w:val="00357C68"/>
    <w:rsid w:val="00361082"/>
    <w:rsid w:val="00376D8D"/>
    <w:rsid w:val="0038722A"/>
    <w:rsid w:val="003874EC"/>
    <w:rsid w:val="003944B5"/>
    <w:rsid w:val="003A2549"/>
    <w:rsid w:val="003B0594"/>
    <w:rsid w:val="003B2CB7"/>
    <w:rsid w:val="003D126C"/>
    <w:rsid w:val="003D1AEB"/>
    <w:rsid w:val="003D44AE"/>
    <w:rsid w:val="003D55C7"/>
    <w:rsid w:val="003D7A71"/>
    <w:rsid w:val="003E792F"/>
    <w:rsid w:val="003F43B6"/>
    <w:rsid w:val="003F64F9"/>
    <w:rsid w:val="0040027D"/>
    <w:rsid w:val="00402991"/>
    <w:rsid w:val="00403833"/>
    <w:rsid w:val="0041082F"/>
    <w:rsid w:val="00412169"/>
    <w:rsid w:val="00413BE7"/>
    <w:rsid w:val="00413EFD"/>
    <w:rsid w:val="00421064"/>
    <w:rsid w:val="0042477C"/>
    <w:rsid w:val="00425757"/>
    <w:rsid w:val="00427004"/>
    <w:rsid w:val="0043163D"/>
    <w:rsid w:val="00432A7B"/>
    <w:rsid w:val="00433DCA"/>
    <w:rsid w:val="00434B66"/>
    <w:rsid w:val="004360DE"/>
    <w:rsid w:val="00436EAA"/>
    <w:rsid w:val="00440797"/>
    <w:rsid w:val="00443413"/>
    <w:rsid w:val="004467B0"/>
    <w:rsid w:val="0045026F"/>
    <w:rsid w:val="00450617"/>
    <w:rsid w:val="00453E3B"/>
    <w:rsid w:val="00456F7A"/>
    <w:rsid w:val="00460177"/>
    <w:rsid w:val="0046321B"/>
    <w:rsid w:val="00464DED"/>
    <w:rsid w:val="00471F55"/>
    <w:rsid w:val="0047760A"/>
    <w:rsid w:val="00490224"/>
    <w:rsid w:val="00492EA4"/>
    <w:rsid w:val="004A04E4"/>
    <w:rsid w:val="004A0540"/>
    <w:rsid w:val="004A1700"/>
    <w:rsid w:val="004B0143"/>
    <w:rsid w:val="004B3072"/>
    <w:rsid w:val="004B4353"/>
    <w:rsid w:val="004C0F6C"/>
    <w:rsid w:val="004D41C6"/>
    <w:rsid w:val="004D6776"/>
    <w:rsid w:val="004D7F18"/>
    <w:rsid w:val="004E1940"/>
    <w:rsid w:val="004E4CFE"/>
    <w:rsid w:val="004F2333"/>
    <w:rsid w:val="004F43C6"/>
    <w:rsid w:val="00507EBC"/>
    <w:rsid w:val="00521748"/>
    <w:rsid w:val="005250D3"/>
    <w:rsid w:val="0052596D"/>
    <w:rsid w:val="00530B75"/>
    <w:rsid w:val="0054311E"/>
    <w:rsid w:val="00551D3A"/>
    <w:rsid w:val="005643CC"/>
    <w:rsid w:val="005645FD"/>
    <w:rsid w:val="0056612B"/>
    <w:rsid w:val="0057629E"/>
    <w:rsid w:val="00583855"/>
    <w:rsid w:val="00590B97"/>
    <w:rsid w:val="0059462C"/>
    <w:rsid w:val="00595BCC"/>
    <w:rsid w:val="005A2867"/>
    <w:rsid w:val="005A69D8"/>
    <w:rsid w:val="005A7128"/>
    <w:rsid w:val="005B0F34"/>
    <w:rsid w:val="005B18BB"/>
    <w:rsid w:val="005B2881"/>
    <w:rsid w:val="005B39A7"/>
    <w:rsid w:val="005B5FDE"/>
    <w:rsid w:val="005C04EF"/>
    <w:rsid w:val="005C2184"/>
    <w:rsid w:val="005C3347"/>
    <w:rsid w:val="005C4C8E"/>
    <w:rsid w:val="005C5CB6"/>
    <w:rsid w:val="005D0424"/>
    <w:rsid w:val="005D48F6"/>
    <w:rsid w:val="005D6997"/>
    <w:rsid w:val="005E0746"/>
    <w:rsid w:val="005E21F3"/>
    <w:rsid w:val="005E71B1"/>
    <w:rsid w:val="005F0847"/>
    <w:rsid w:val="005F5859"/>
    <w:rsid w:val="005F5F07"/>
    <w:rsid w:val="005F7AEA"/>
    <w:rsid w:val="00600055"/>
    <w:rsid w:val="00600D51"/>
    <w:rsid w:val="00606598"/>
    <w:rsid w:val="0061302A"/>
    <w:rsid w:val="0061305A"/>
    <w:rsid w:val="0061455D"/>
    <w:rsid w:val="00620AD5"/>
    <w:rsid w:val="00620E16"/>
    <w:rsid w:val="00620FCE"/>
    <w:rsid w:val="006235BB"/>
    <w:rsid w:val="0062394D"/>
    <w:rsid w:val="006239B6"/>
    <w:rsid w:val="006279A7"/>
    <w:rsid w:val="00627ADE"/>
    <w:rsid w:val="00630E7B"/>
    <w:rsid w:val="00641269"/>
    <w:rsid w:val="0064469E"/>
    <w:rsid w:val="00644922"/>
    <w:rsid w:val="00650496"/>
    <w:rsid w:val="0065165F"/>
    <w:rsid w:val="00651A9D"/>
    <w:rsid w:val="00654529"/>
    <w:rsid w:val="006547BA"/>
    <w:rsid w:val="00654C9A"/>
    <w:rsid w:val="00666FCC"/>
    <w:rsid w:val="00682C91"/>
    <w:rsid w:val="006837A7"/>
    <w:rsid w:val="00687CEF"/>
    <w:rsid w:val="00690925"/>
    <w:rsid w:val="00691D12"/>
    <w:rsid w:val="006925B4"/>
    <w:rsid w:val="0069333E"/>
    <w:rsid w:val="00694BA4"/>
    <w:rsid w:val="0069581E"/>
    <w:rsid w:val="006A32F3"/>
    <w:rsid w:val="006A4EB2"/>
    <w:rsid w:val="006A571C"/>
    <w:rsid w:val="006B077F"/>
    <w:rsid w:val="006B5418"/>
    <w:rsid w:val="006C0569"/>
    <w:rsid w:val="006C36BD"/>
    <w:rsid w:val="006C4D0A"/>
    <w:rsid w:val="006C5FE7"/>
    <w:rsid w:val="006C650C"/>
    <w:rsid w:val="006C6C77"/>
    <w:rsid w:val="006C7019"/>
    <w:rsid w:val="006D4D1D"/>
    <w:rsid w:val="006D7150"/>
    <w:rsid w:val="006E3C6F"/>
    <w:rsid w:val="006F1164"/>
    <w:rsid w:val="006F1E53"/>
    <w:rsid w:val="006F340F"/>
    <w:rsid w:val="006F5478"/>
    <w:rsid w:val="006F6967"/>
    <w:rsid w:val="00700AA8"/>
    <w:rsid w:val="00702BB9"/>
    <w:rsid w:val="00703166"/>
    <w:rsid w:val="007152C1"/>
    <w:rsid w:val="007153AD"/>
    <w:rsid w:val="0071760F"/>
    <w:rsid w:val="00717E94"/>
    <w:rsid w:val="00720FD5"/>
    <w:rsid w:val="007259F8"/>
    <w:rsid w:val="0073245A"/>
    <w:rsid w:val="0074226F"/>
    <w:rsid w:val="00751407"/>
    <w:rsid w:val="007560D1"/>
    <w:rsid w:val="007604D6"/>
    <w:rsid w:val="0076154D"/>
    <w:rsid w:val="00770AE5"/>
    <w:rsid w:val="00772B28"/>
    <w:rsid w:val="007758F7"/>
    <w:rsid w:val="007924B1"/>
    <w:rsid w:val="007A435E"/>
    <w:rsid w:val="007A5B37"/>
    <w:rsid w:val="007A79C4"/>
    <w:rsid w:val="007B139B"/>
    <w:rsid w:val="007B17A2"/>
    <w:rsid w:val="007B2EBE"/>
    <w:rsid w:val="007B31F6"/>
    <w:rsid w:val="007D338B"/>
    <w:rsid w:val="007D67D6"/>
    <w:rsid w:val="007D7E64"/>
    <w:rsid w:val="007E1B2F"/>
    <w:rsid w:val="007E1CDF"/>
    <w:rsid w:val="007E3204"/>
    <w:rsid w:val="007E6F07"/>
    <w:rsid w:val="007E7AB7"/>
    <w:rsid w:val="007F51A3"/>
    <w:rsid w:val="00800541"/>
    <w:rsid w:val="00802F77"/>
    <w:rsid w:val="00803491"/>
    <w:rsid w:val="0080413C"/>
    <w:rsid w:val="00814346"/>
    <w:rsid w:val="008151F9"/>
    <w:rsid w:val="00816BE6"/>
    <w:rsid w:val="008176DE"/>
    <w:rsid w:val="0081795A"/>
    <w:rsid w:val="008228E6"/>
    <w:rsid w:val="00824B1F"/>
    <w:rsid w:val="00825895"/>
    <w:rsid w:val="00825E0C"/>
    <w:rsid w:val="0083054C"/>
    <w:rsid w:val="008332C3"/>
    <w:rsid w:val="0084043F"/>
    <w:rsid w:val="0084278C"/>
    <w:rsid w:val="00842976"/>
    <w:rsid w:val="008450A5"/>
    <w:rsid w:val="00846EBC"/>
    <w:rsid w:val="0085716D"/>
    <w:rsid w:val="0086190A"/>
    <w:rsid w:val="00862154"/>
    <w:rsid w:val="008635B3"/>
    <w:rsid w:val="00877233"/>
    <w:rsid w:val="0088024C"/>
    <w:rsid w:val="00881750"/>
    <w:rsid w:val="0088320B"/>
    <w:rsid w:val="008852D8"/>
    <w:rsid w:val="0089259F"/>
    <w:rsid w:val="00892748"/>
    <w:rsid w:val="008A45A6"/>
    <w:rsid w:val="008A4900"/>
    <w:rsid w:val="008A7AA7"/>
    <w:rsid w:val="008B4D25"/>
    <w:rsid w:val="008B502E"/>
    <w:rsid w:val="008C4180"/>
    <w:rsid w:val="008C7A97"/>
    <w:rsid w:val="008D2D2B"/>
    <w:rsid w:val="008D620C"/>
    <w:rsid w:val="008E3E8F"/>
    <w:rsid w:val="008E41D9"/>
    <w:rsid w:val="008E5791"/>
    <w:rsid w:val="008F38C6"/>
    <w:rsid w:val="00900FA5"/>
    <w:rsid w:val="00901F51"/>
    <w:rsid w:val="00903020"/>
    <w:rsid w:val="00907B39"/>
    <w:rsid w:val="00911B43"/>
    <w:rsid w:val="0091307B"/>
    <w:rsid w:val="00913CE9"/>
    <w:rsid w:val="0092301D"/>
    <w:rsid w:val="00927205"/>
    <w:rsid w:val="009408F6"/>
    <w:rsid w:val="0094292D"/>
    <w:rsid w:val="00942EEA"/>
    <w:rsid w:val="00947613"/>
    <w:rsid w:val="00954BC0"/>
    <w:rsid w:val="0095793D"/>
    <w:rsid w:val="009605FA"/>
    <w:rsid w:val="00961322"/>
    <w:rsid w:val="00965040"/>
    <w:rsid w:val="00970354"/>
    <w:rsid w:val="00971425"/>
    <w:rsid w:val="00976F23"/>
    <w:rsid w:val="009840B2"/>
    <w:rsid w:val="009854F2"/>
    <w:rsid w:val="00987CF9"/>
    <w:rsid w:val="00993A1A"/>
    <w:rsid w:val="00994B2C"/>
    <w:rsid w:val="009957AF"/>
    <w:rsid w:val="009A48F5"/>
    <w:rsid w:val="009B08E8"/>
    <w:rsid w:val="009C1020"/>
    <w:rsid w:val="009C6453"/>
    <w:rsid w:val="009D40D9"/>
    <w:rsid w:val="009D453D"/>
    <w:rsid w:val="009D481F"/>
    <w:rsid w:val="009D4BBC"/>
    <w:rsid w:val="009E33F4"/>
    <w:rsid w:val="009E528B"/>
    <w:rsid w:val="009E7281"/>
    <w:rsid w:val="009F083E"/>
    <w:rsid w:val="009F7E8C"/>
    <w:rsid w:val="00A07D63"/>
    <w:rsid w:val="00A07E49"/>
    <w:rsid w:val="00A149A4"/>
    <w:rsid w:val="00A16B9C"/>
    <w:rsid w:val="00A279D3"/>
    <w:rsid w:val="00A43AC2"/>
    <w:rsid w:val="00A477E5"/>
    <w:rsid w:val="00A50C28"/>
    <w:rsid w:val="00A5261F"/>
    <w:rsid w:val="00A534FD"/>
    <w:rsid w:val="00A54C5F"/>
    <w:rsid w:val="00A5549B"/>
    <w:rsid w:val="00A64DC7"/>
    <w:rsid w:val="00A70DE5"/>
    <w:rsid w:val="00A725FD"/>
    <w:rsid w:val="00A7736B"/>
    <w:rsid w:val="00A81A79"/>
    <w:rsid w:val="00A8465D"/>
    <w:rsid w:val="00A868F1"/>
    <w:rsid w:val="00A91F81"/>
    <w:rsid w:val="00A92265"/>
    <w:rsid w:val="00A936B9"/>
    <w:rsid w:val="00A97699"/>
    <w:rsid w:val="00AA026A"/>
    <w:rsid w:val="00AA1122"/>
    <w:rsid w:val="00AB37B4"/>
    <w:rsid w:val="00AB424B"/>
    <w:rsid w:val="00AB654C"/>
    <w:rsid w:val="00AC6743"/>
    <w:rsid w:val="00AD1760"/>
    <w:rsid w:val="00AD5B17"/>
    <w:rsid w:val="00AD5F0D"/>
    <w:rsid w:val="00AE05DC"/>
    <w:rsid w:val="00AE085F"/>
    <w:rsid w:val="00AE234D"/>
    <w:rsid w:val="00B01BDD"/>
    <w:rsid w:val="00B027CA"/>
    <w:rsid w:val="00B02856"/>
    <w:rsid w:val="00B045EE"/>
    <w:rsid w:val="00B064B9"/>
    <w:rsid w:val="00B14655"/>
    <w:rsid w:val="00B17B90"/>
    <w:rsid w:val="00B20026"/>
    <w:rsid w:val="00B22E1C"/>
    <w:rsid w:val="00B24928"/>
    <w:rsid w:val="00B30EDF"/>
    <w:rsid w:val="00B31FD3"/>
    <w:rsid w:val="00B32679"/>
    <w:rsid w:val="00B32A5B"/>
    <w:rsid w:val="00B36004"/>
    <w:rsid w:val="00B36F82"/>
    <w:rsid w:val="00B37E2E"/>
    <w:rsid w:val="00B51F37"/>
    <w:rsid w:val="00B53AA6"/>
    <w:rsid w:val="00B60914"/>
    <w:rsid w:val="00B60BB7"/>
    <w:rsid w:val="00B620BE"/>
    <w:rsid w:val="00B643AF"/>
    <w:rsid w:val="00B65832"/>
    <w:rsid w:val="00B7019D"/>
    <w:rsid w:val="00B71A8F"/>
    <w:rsid w:val="00B72940"/>
    <w:rsid w:val="00B75B61"/>
    <w:rsid w:val="00B82A35"/>
    <w:rsid w:val="00B8767D"/>
    <w:rsid w:val="00B92445"/>
    <w:rsid w:val="00B93F90"/>
    <w:rsid w:val="00B97F63"/>
    <w:rsid w:val="00BA3F98"/>
    <w:rsid w:val="00BA4BA7"/>
    <w:rsid w:val="00BA7CB2"/>
    <w:rsid w:val="00BB07B6"/>
    <w:rsid w:val="00BB42B7"/>
    <w:rsid w:val="00BD5861"/>
    <w:rsid w:val="00BE2717"/>
    <w:rsid w:val="00BE2F97"/>
    <w:rsid w:val="00BE5A39"/>
    <w:rsid w:val="00BF02D3"/>
    <w:rsid w:val="00BF04FF"/>
    <w:rsid w:val="00BF124F"/>
    <w:rsid w:val="00BF4D21"/>
    <w:rsid w:val="00BF512C"/>
    <w:rsid w:val="00BF56B8"/>
    <w:rsid w:val="00BF5D0D"/>
    <w:rsid w:val="00BF62BB"/>
    <w:rsid w:val="00BF75FB"/>
    <w:rsid w:val="00C0630C"/>
    <w:rsid w:val="00C06FE5"/>
    <w:rsid w:val="00C10669"/>
    <w:rsid w:val="00C169DC"/>
    <w:rsid w:val="00C20573"/>
    <w:rsid w:val="00C21AD9"/>
    <w:rsid w:val="00C24F06"/>
    <w:rsid w:val="00C31B69"/>
    <w:rsid w:val="00C32AD3"/>
    <w:rsid w:val="00C36E63"/>
    <w:rsid w:val="00C4298B"/>
    <w:rsid w:val="00C42F15"/>
    <w:rsid w:val="00C50AC6"/>
    <w:rsid w:val="00C51DD5"/>
    <w:rsid w:val="00C67C9B"/>
    <w:rsid w:val="00C7385A"/>
    <w:rsid w:val="00C73CB5"/>
    <w:rsid w:val="00C7732A"/>
    <w:rsid w:val="00C82D90"/>
    <w:rsid w:val="00C844BA"/>
    <w:rsid w:val="00C90B15"/>
    <w:rsid w:val="00C95E99"/>
    <w:rsid w:val="00C97011"/>
    <w:rsid w:val="00CA69D3"/>
    <w:rsid w:val="00CB055C"/>
    <w:rsid w:val="00CB52F3"/>
    <w:rsid w:val="00CB5CF5"/>
    <w:rsid w:val="00CD0603"/>
    <w:rsid w:val="00CD73E9"/>
    <w:rsid w:val="00CE38D5"/>
    <w:rsid w:val="00CF3642"/>
    <w:rsid w:val="00D13B2F"/>
    <w:rsid w:val="00D14758"/>
    <w:rsid w:val="00D15738"/>
    <w:rsid w:val="00D16263"/>
    <w:rsid w:val="00D21099"/>
    <w:rsid w:val="00D24441"/>
    <w:rsid w:val="00D31F5E"/>
    <w:rsid w:val="00D32539"/>
    <w:rsid w:val="00D340A7"/>
    <w:rsid w:val="00D344D5"/>
    <w:rsid w:val="00D35FB6"/>
    <w:rsid w:val="00D37634"/>
    <w:rsid w:val="00D453BF"/>
    <w:rsid w:val="00D46AB2"/>
    <w:rsid w:val="00D470F6"/>
    <w:rsid w:val="00D55049"/>
    <w:rsid w:val="00D557B1"/>
    <w:rsid w:val="00D559EB"/>
    <w:rsid w:val="00D608B3"/>
    <w:rsid w:val="00D65412"/>
    <w:rsid w:val="00D666CC"/>
    <w:rsid w:val="00D70B0B"/>
    <w:rsid w:val="00D71150"/>
    <w:rsid w:val="00D71219"/>
    <w:rsid w:val="00D76DC6"/>
    <w:rsid w:val="00D83DF4"/>
    <w:rsid w:val="00D87BA9"/>
    <w:rsid w:val="00D915BF"/>
    <w:rsid w:val="00D974D5"/>
    <w:rsid w:val="00D976D6"/>
    <w:rsid w:val="00DA0CE3"/>
    <w:rsid w:val="00DB22AE"/>
    <w:rsid w:val="00DB2722"/>
    <w:rsid w:val="00DB5217"/>
    <w:rsid w:val="00DD3F53"/>
    <w:rsid w:val="00DD6DB7"/>
    <w:rsid w:val="00DE07BC"/>
    <w:rsid w:val="00DE259E"/>
    <w:rsid w:val="00DE3715"/>
    <w:rsid w:val="00DE577F"/>
    <w:rsid w:val="00DF41F3"/>
    <w:rsid w:val="00E05248"/>
    <w:rsid w:val="00E338F4"/>
    <w:rsid w:val="00E3614D"/>
    <w:rsid w:val="00E3772B"/>
    <w:rsid w:val="00E448C2"/>
    <w:rsid w:val="00E45247"/>
    <w:rsid w:val="00E6013A"/>
    <w:rsid w:val="00E63BD9"/>
    <w:rsid w:val="00E725B6"/>
    <w:rsid w:val="00E81DB0"/>
    <w:rsid w:val="00E832F7"/>
    <w:rsid w:val="00E86BF7"/>
    <w:rsid w:val="00E92520"/>
    <w:rsid w:val="00E95889"/>
    <w:rsid w:val="00EA1CD8"/>
    <w:rsid w:val="00EA2721"/>
    <w:rsid w:val="00EA3104"/>
    <w:rsid w:val="00EA7DD7"/>
    <w:rsid w:val="00EB071E"/>
    <w:rsid w:val="00EB74B6"/>
    <w:rsid w:val="00EC4678"/>
    <w:rsid w:val="00EC5AA1"/>
    <w:rsid w:val="00ED04FC"/>
    <w:rsid w:val="00ED3843"/>
    <w:rsid w:val="00EE1FF3"/>
    <w:rsid w:val="00EE3E3C"/>
    <w:rsid w:val="00EE46DE"/>
    <w:rsid w:val="00EE5ACE"/>
    <w:rsid w:val="00EF0404"/>
    <w:rsid w:val="00F029DC"/>
    <w:rsid w:val="00F02D4E"/>
    <w:rsid w:val="00F03069"/>
    <w:rsid w:val="00F03EBB"/>
    <w:rsid w:val="00F05023"/>
    <w:rsid w:val="00F12937"/>
    <w:rsid w:val="00F13AF0"/>
    <w:rsid w:val="00F1487E"/>
    <w:rsid w:val="00F17A87"/>
    <w:rsid w:val="00F212D5"/>
    <w:rsid w:val="00F3233A"/>
    <w:rsid w:val="00F33665"/>
    <w:rsid w:val="00F449B2"/>
    <w:rsid w:val="00F45326"/>
    <w:rsid w:val="00F4600E"/>
    <w:rsid w:val="00F50EEA"/>
    <w:rsid w:val="00F55547"/>
    <w:rsid w:val="00F55A5D"/>
    <w:rsid w:val="00F60913"/>
    <w:rsid w:val="00F618E3"/>
    <w:rsid w:val="00F64557"/>
    <w:rsid w:val="00F67ACE"/>
    <w:rsid w:val="00F67B49"/>
    <w:rsid w:val="00F735F5"/>
    <w:rsid w:val="00F77CD5"/>
    <w:rsid w:val="00F86B29"/>
    <w:rsid w:val="00F86BD2"/>
    <w:rsid w:val="00F90662"/>
    <w:rsid w:val="00F94E42"/>
    <w:rsid w:val="00F9539F"/>
    <w:rsid w:val="00F95CFD"/>
    <w:rsid w:val="00F976F7"/>
    <w:rsid w:val="00FB2E72"/>
    <w:rsid w:val="00FB52C4"/>
    <w:rsid w:val="00FC39AB"/>
    <w:rsid w:val="00FC545D"/>
    <w:rsid w:val="00FD3718"/>
    <w:rsid w:val="00FD7F73"/>
    <w:rsid w:val="00FE0338"/>
    <w:rsid w:val="00FE09A6"/>
    <w:rsid w:val="00FE5B63"/>
    <w:rsid w:val="00FF1D04"/>
    <w:rsid w:val="00FF21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377045C8"/>
  <w15:docId w15:val="{4648EAFE-ADB1-4ABD-985F-8882EAD93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0B15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1B68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B68C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B68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1B68C3"/>
    <w:rPr>
      <w:sz w:val="20"/>
      <w:szCs w:val="20"/>
    </w:rPr>
  </w:style>
  <w:style w:type="table" w:styleId="a8">
    <w:name w:val="Table Grid"/>
    <w:basedOn w:val="a1"/>
    <w:uiPriority w:val="59"/>
    <w:rsid w:val="006C65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格格線1"/>
    <w:basedOn w:val="a1"/>
    <w:next w:val="a8"/>
    <w:uiPriority w:val="59"/>
    <w:rsid w:val="006C650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90B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90B97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E05DC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E05DC"/>
  </w:style>
  <w:style w:type="character" w:customStyle="1" w:styleId="ad">
    <w:name w:val="註解文字 字元"/>
    <w:basedOn w:val="a0"/>
    <w:link w:val="ac"/>
    <w:uiPriority w:val="99"/>
    <w:semiHidden/>
    <w:rsid w:val="00AE05DC"/>
  </w:style>
  <w:style w:type="paragraph" w:styleId="ae">
    <w:name w:val="annotation subject"/>
    <w:basedOn w:val="ac"/>
    <w:next w:val="ac"/>
    <w:link w:val="af"/>
    <w:uiPriority w:val="99"/>
    <w:semiHidden/>
    <w:unhideWhenUsed/>
    <w:rsid w:val="00AE05DC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AE05DC"/>
    <w:rPr>
      <w:b/>
      <w:bCs/>
    </w:rPr>
  </w:style>
  <w:style w:type="paragraph" w:customStyle="1" w:styleId="TableParagraph">
    <w:name w:val="Table Paragraph"/>
    <w:basedOn w:val="a"/>
    <w:rsid w:val="00F1487E"/>
    <w:pPr>
      <w:spacing w:before="229"/>
    </w:pPr>
    <w:rPr>
      <w:rFonts w:ascii="標楷體" w:eastAsia="標楷體" w:hAnsi="標楷體" w:cs="標楷體"/>
      <w:kern w:val="0"/>
      <w:sz w:val="22"/>
      <w:lang w:eastAsia="en-US"/>
    </w:rPr>
  </w:style>
  <w:style w:type="paragraph" w:styleId="af0">
    <w:name w:val="Body Text"/>
    <w:basedOn w:val="a"/>
    <w:link w:val="af1"/>
    <w:rsid w:val="006547BA"/>
    <w:pPr>
      <w:jc w:val="both"/>
    </w:pPr>
    <w:rPr>
      <w:rFonts w:ascii="Times New Roman" w:eastAsia="標楷體" w:hAnsi="Times New Roman" w:cs="Times New Roman"/>
      <w:szCs w:val="20"/>
    </w:rPr>
  </w:style>
  <w:style w:type="character" w:customStyle="1" w:styleId="af1">
    <w:name w:val="本文 字元"/>
    <w:basedOn w:val="a0"/>
    <w:link w:val="af0"/>
    <w:rsid w:val="006547BA"/>
    <w:rPr>
      <w:rFonts w:ascii="Times New Roman" w:eastAsia="標楷體" w:hAnsi="Times New Roman" w:cs="Times New Roman"/>
      <w:szCs w:val="20"/>
    </w:rPr>
  </w:style>
  <w:style w:type="character" w:styleId="af2">
    <w:name w:val="Hyperlink"/>
    <w:basedOn w:val="a0"/>
    <w:uiPriority w:val="99"/>
    <w:unhideWhenUsed/>
    <w:rsid w:val="00294807"/>
    <w:rPr>
      <w:color w:val="0000FF" w:themeColor="hyperlink"/>
      <w:u w:val="single"/>
    </w:rPr>
  </w:style>
  <w:style w:type="character" w:styleId="af3">
    <w:name w:val="FollowedHyperlink"/>
    <w:basedOn w:val="a0"/>
    <w:uiPriority w:val="99"/>
    <w:semiHidden/>
    <w:unhideWhenUsed/>
    <w:rsid w:val="0017399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1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cfarmers.org.tw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757F8-0FD4-4E29-9989-7C0412270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10</Pages>
  <Words>840</Words>
  <Characters>4791</Characters>
  <Application>Microsoft Office Word</Application>
  <DocSecurity>0</DocSecurity>
  <Lines>39</Lines>
  <Paragraphs>11</Paragraphs>
  <ScaleCrop>false</ScaleCrop>
  <Company>Toshiba</Company>
  <LinksUpToDate>false</LinksUpToDate>
  <CharactersWithSpaces>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wibo</dc:creator>
  <cp:lastModifiedBy>USER</cp:lastModifiedBy>
  <cp:revision>28</cp:revision>
  <cp:lastPrinted>2025-06-18T07:24:00Z</cp:lastPrinted>
  <dcterms:created xsi:type="dcterms:W3CDTF">2025-05-26T00:59:00Z</dcterms:created>
  <dcterms:modified xsi:type="dcterms:W3CDTF">2025-07-13T08:28:00Z</dcterms:modified>
</cp:coreProperties>
</file>